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32"/>
          <w:szCs w:val="32"/>
        </w:rPr>
      </w:pPr>
      <w:r>
        <w:rPr>
          <w:rFonts w:cs="Times New Roman" w:ascii="Times New Roman" w:hAnsi="Times New Roman"/>
          <w:sz w:val="32"/>
          <w:szCs w:val="32"/>
        </w:rPr>
        <w:t>DATA 15.08.2024  PRUDNIK</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STANDARDY OCHRONY MAŁOLETNICH</w:t>
      </w:r>
    </w:p>
    <w:p>
      <w:pPr>
        <w:pStyle w:val="Normal"/>
        <w:jc w:val="center"/>
        <w:rPr>
          <w:rFonts w:ascii="Times New Roman" w:hAnsi="Times New Roman" w:cs="Times New Roman"/>
          <w:sz w:val="32"/>
          <w:szCs w:val="32"/>
        </w:rPr>
      </w:pPr>
      <w:r>
        <w:rPr>
          <w:rFonts w:cs="Times New Roman" w:ascii="Times New Roman" w:hAnsi="Times New Roman"/>
          <w:sz w:val="32"/>
          <w:szCs w:val="32"/>
        </w:rPr>
        <w:t xml:space="preserve">W </w:t>
      </w:r>
      <w:bookmarkStart w:id="0" w:name="_Hlk174019293"/>
      <w:r>
        <w:rPr>
          <w:rFonts w:cs="Times New Roman" w:ascii="Times New Roman" w:hAnsi="Times New Roman"/>
          <w:sz w:val="32"/>
          <w:szCs w:val="32"/>
        </w:rPr>
        <w:t xml:space="preserve">OXFORD SCHOOL PRUDNIK Sp. z o.o. </w:t>
      </w:r>
    </w:p>
    <w:p>
      <w:pPr>
        <w:pStyle w:val="Normal"/>
        <w:jc w:val="center"/>
        <w:rPr>
          <w:rFonts w:ascii="Times New Roman" w:hAnsi="Times New Roman" w:cs="Times New Roman"/>
          <w:sz w:val="32"/>
          <w:szCs w:val="32"/>
        </w:rPr>
      </w:pPr>
      <w:r>
        <w:rPr>
          <w:rFonts w:cs="Times New Roman" w:ascii="Times New Roman" w:hAnsi="Times New Roman"/>
          <w:sz w:val="32"/>
          <w:szCs w:val="32"/>
        </w:rPr>
        <w:t>Ul.Ratuszowa 4 , 48-200 Prudnik</w:t>
      </w:r>
      <w:bookmarkEnd w:id="0"/>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Spis treści: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1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PODSTAWOWE TERMINY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2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ZAPEWNIAJĄCE BEZPIECZNE RELACJE MIĘDZY UCZNIEM A PERSONELEM SZKOŁY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3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ROZPOZNAWANIE I REAGOWANIE NA CZYNNIKI RYZYKA KRZYWDZENIA UCZNIÓW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4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I PROCEDURA PODEJMOWANIA INTERWENCJI W SYTUACJI PODEJRZENIA KRZYWDZENIA UCZNIA PRZEZ PRACOWNIKA, OSOBĘ TRZECIĄ, INNEGO UCZNIA LUB OPIEKUNA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5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OCHRONY DANYCH OSOBOWYCH MAŁOLETNIEGO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6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OCHRONY WIZERUNKU UCZNIA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7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KORZYSTANIA Z URZĄDZEŃ ELEKTRONICZNYCH Z DOSTĘPEM DO SIECI INTERNET. PROCEDURY OCHRONY UCZNIÓW PRZED TREŚCIAMI SZKODLIWYMI   I ZAGROŻENIAMI W SIECI INTERNET ORAZ UTRWALONYMI W INNEJ FORMIE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8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USTALENIA PLANU WSPARCIA UCZNIA PO UJAWNIENIU KRZYWDY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9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ZAKŁADANIE „NIEBIESKIEJ KARTY”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10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AKTUALIZACJI STANDARDU OCHRONY MAŁOLETNICH ORAZ ZAKRES KOMPETENCJI OSÓB ODPOWIEDZIALNYCH ZA PRZYGOTOWANIE PERSONELU SZKOŁY DO STOSOWANIA STANDARDÓW OCHRONY MAŁOLETNICH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11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ZASADY UDOSTĘPNIANIA RODZICOM I UCZNIOM STANDARDÓW DO ZAPOZNANIA SIĘ Z NIMI I ICH STOSOWANIA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ROZDZIAŁ 12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ZAPISY KOŃCOWE </w:t>
      </w:r>
    </w:p>
    <w:p>
      <w:pPr>
        <w:pStyle w:val="Normal"/>
        <w:jc w:val="both"/>
        <w:rPr>
          <w:rFonts w:ascii="Times New Roman" w:hAnsi="Times New Roman" w:cs="Times New Roman"/>
          <w:sz w:val="32"/>
          <w:szCs w:val="32"/>
        </w:rPr>
      </w:pPr>
      <w:r>
        <w:rPr>
          <w:rFonts w:cs="Times New Roman" w:ascii="Times New Roman" w:hAnsi="Times New Roman"/>
          <w:sz w:val="32"/>
          <w:szCs w:val="32"/>
        </w:rPr>
        <w:t>ZAŁĄCZNIKI</w:t>
      </w:r>
    </w:p>
    <w:p>
      <w:pPr>
        <w:pStyle w:val="Normal"/>
        <w:jc w:val="both"/>
        <w:rPr>
          <w:rFonts w:ascii="Times New Roman" w:hAnsi="Times New Roman" w:cs="Times New Roman"/>
          <w:sz w:val="32"/>
          <w:szCs w:val="32"/>
        </w:rPr>
      </w:pPr>
      <w:r>
        <w:rPr>
          <w:rFonts w:cs="Times New Roman" w:ascii="Times New Roman" w:hAnsi="Times New Roman"/>
          <w:sz w:val="32"/>
          <w:szCs w:val="32"/>
        </w:rPr>
        <w:t>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Podstawa prawna: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Ustawa z dnia 13 maja 2016 r. o przeciwdziałaniu zagrożeniom przestępczością na tle seksualnym (t. j. Dz. U. z 2023 r. poz. 1304 ze zm.);</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Ustawa z dnia 28 lipca 2023 r. o zmianie ustawy – Kodeks rodzinny i opiekuńczy oraz niektórych innych ustaw (Dz.U. z 2023 r. poz. 1606);</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Ustawa z dnia 29 lipca 2005 r. o przeciwdziałaniu przemocy w rodzinie (tj. Dz. U. z 2021 r. poz. 1249); </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Ustawa z dnia 6 czerwca 1997 r. - Kodeks karny (t. j. Dz. U z 2022 r. poz. 1138 ze zm.);</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 xml:space="preserve">Konwencja o Prawach Dziecka przyjęta przez Zgromadzenie Ogólne Narodów Zjednoczonych z dnia 20 listopada 1989 r. (t. j. Dz. U. z 1991 Nr 120 poz. 526 ze zm.); </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 xml:space="preserve">Rozporządzenie Rady Ministrów z dnia z dnia 6 września 2023 r. w sprawie procedury "Niebieskie Karty" oraz wzorów formularzy "Niebieska Karta" (Dz. U. z 2023 r. poz. 1870). </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1</w:t>
      </w:r>
    </w:p>
    <w:p>
      <w:pPr>
        <w:pStyle w:val="Normal"/>
        <w:jc w:val="center"/>
        <w:rPr>
          <w:rFonts w:ascii="Times New Roman" w:hAnsi="Times New Roman" w:cs="Times New Roman"/>
          <w:sz w:val="32"/>
          <w:szCs w:val="32"/>
        </w:rPr>
      </w:pPr>
      <w:r>
        <w:rPr>
          <w:rFonts w:cs="Times New Roman" w:ascii="Times New Roman" w:hAnsi="Times New Roman"/>
          <w:sz w:val="32"/>
          <w:szCs w:val="32"/>
        </w:rPr>
        <w:t>PODSTAWOWE TERMINY</w:t>
      </w:r>
    </w:p>
    <w:p>
      <w:pPr>
        <w:pStyle w:val="Normal"/>
        <w:jc w:val="both"/>
        <w:rPr>
          <w:rFonts w:ascii="Times New Roman" w:hAnsi="Times New Roman" w:cs="Times New Roman"/>
          <w:sz w:val="32"/>
          <w:szCs w:val="32"/>
        </w:rPr>
      </w:pPr>
      <w:r>
        <w:rPr>
          <w:rFonts w:cs="Times New Roman" w:ascii="Times New Roman" w:hAnsi="Times New Roman"/>
          <w:sz w:val="32"/>
          <w:szCs w:val="32"/>
        </w:rPr>
        <w:t>§ 1.</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Ilekroć w niniejszych Standardach jest mowa bez bliższego określenia o: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Zarząd spółki – należy przez to rozumieć reprezentanta zarządu spółki z o.o. Oxford School Prudnik w osobie Magdaleny Sękowskiej Kowalczyk</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Szkole, jednostce – należy przez to rozumieć szkołę językową Oxford School Prudnik Sp. z o.o.</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pracowniku – należy przez to rozumieć osobę zatrudnioną na podstawie umowy o pracę, umowy o dzieło, umowy zlecenia umowy wolontariackiej w Oxford School Sp. z o.o. </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uczniu – należy przez to rozumieć każdą osobę uczęszczającą do Oxford School Sp z o.o.</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 xml:space="preserve">małoletnim – należy przez to rozumieć zgodnie z kodeksem cywilnym osobę od urodzenia do ukończenia 18 roku życia </w:t>
      </w:r>
    </w:p>
    <w:p>
      <w:pPr>
        <w:pStyle w:val="Normal"/>
        <w:jc w:val="both"/>
        <w:rPr>
          <w:rFonts w:ascii="Times New Roman" w:hAnsi="Times New Roman" w:cs="Times New Roman"/>
          <w:sz w:val="32"/>
          <w:szCs w:val="32"/>
        </w:rPr>
      </w:pPr>
      <w:r>
        <w:rPr>
          <w:rFonts w:cs="Times New Roman" w:ascii="Times New Roman" w:hAnsi="Times New Roman"/>
          <w:sz w:val="32"/>
          <w:szCs w:val="32"/>
        </w:rPr>
        <w:t>7.</w:t>
        <w:tab/>
        <w:t>opiekunie ucznia – należy przez to rozumieć osobę uprawnioną do reprezentacji i stanowieniu o małoletnim, w szczególności jego przedstawiciel ustawowy;</w:t>
      </w:r>
    </w:p>
    <w:p>
      <w:pPr>
        <w:pStyle w:val="Normal"/>
        <w:jc w:val="both"/>
        <w:rPr>
          <w:rFonts w:ascii="Times New Roman" w:hAnsi="Times New Roman" w:cs="Times New Roman"/>
          <w:sz w:val="32"/>
          <w:szCs w:val="32"/>
        </w:rPr>
      </w:pPr>
      <w:r>
        <w:rPr>
          <w:rFonts w:cs="Times New Roman" w:ascii="Times New Roman" w:hAnsi="Times New Roman"/>
          <w:sz w:val="32"/>
          <w:szCs w:val="32"/>
        </w:rPr>
        <w:t>8.</w:t>
        <w:tab/>
        <w:t>przedstawiciel ustawowy – należy przez to rozumieć rodzica bądź opiekuna posiadającego pełnię władzy rodzicielskiej lub opiekuna prawny (osobę reprezentującą dziecko, ustanowioną przez sąd, w sytuacji, gdy rodzicom nie przysługuje władza rodzicielska lub gdy rodzice nie żyją);</w:t>
      </w:r>
    </w:p>
    <w:p>
      <w:pPr>
        <w:pStyle w:val="Normal"/>
        <w:jc w:val="both"/>
        <w:rPr>
          <w:rFonts w:ascii="Times New Roman" w:hAnsi="Times New Roman" w:cs="Times New Roman"/>
          <w:sz w:val="32"/>
          <w:szCs w:val="32"/>
        </w:rPr>
      </w:pPr>
      <w:r>
        <w:rPr>
          <w:rFonts w:cs="Times New Roman" w:ascii="Times New Roman" w:hAnsi="Times New Roman"/>
          <w:sz w:val="32"/>
          <w:szCs w:val="32"/>
        </w:rPr>
        <w:t>9.</w:t>
        <w:tab/>
        <w:t xml:space="preserve">zgodzie opiekuna małoletniego – należy przez to rozumieć zgodę co najmniej jednego z rodziców małoletniego. Jednak w przypadku braku porozumienia między opiekunami małoletniego należy poinformować ich o konieczności rozstrzygnięcia sprawy przez sąd rodzinny </w:t>
      </w:r>
    </w:p>
    <w:p>
      <w:pPr>
        <w:pStyle w:val="Normal"/>
        <w:jc w:val="both"/>
        <w:rPr>
          <w:rFonts w:ascii="Times New Roman" w:hAnsi="Times New Roman" w:cs="Times New Roman"/>
          <w:sz w:val="32"/>
          <w:szCs w:val="32"/>
        </w:rPr>
      </w:pPr>
      <w:r>
        <w:rPr>
          <w:rFonts w:cs="Times New Roman" w:ascii="Times New Roman" w:hAnsi="Times New Roman"/>
          <w:sz w:val="32"/>
          <w:szCs w:val="32"/>
        </w:rPr>
        <w:t>10.</w:t>
        <w:tab/>
        <w:t>krzywdzeniu małoletniego – należy rozumieć popełnienie czynu zabronionego lub czynu karalnego na szkodę małoletniego przez jakąkolwiek osobę, w tym pracownika Szkoły lub zagrożenie dobra małoletniego, w tym jego zaniedbywanie.</w:t>
      </w:r>
    </w:p>
    <w:p>
      <w:pPr>
        <w:pStyle w:val="Normal"/>
        <w:jc w:val="both"/>
        <w:rPr>
          <w:rFonts w:ascii="Times New Roman" w:hAnsi="Times New Roman" w:cs="Times New Roman"/>
          <w:sz w:val="32"/>
          <w:szCs w:val="32"/>
        </w:rPr>
      </w:pPr>
      <w:r>
        <w:rPr>
          <w:rFonts w:cs="Times New Roman" w:ascii="Times New Roman" w:hAnsi="Times New Roman"/>
          <w:sz w:val="32"/>
          <w:szCs w:val="32"/>
        </w:rPr>
        <w:t>Krzywdzeniem jest:</w:t>
      </w:r>
    </w:p>
    <w:p>
      <w:pPr>
        <w:pStyle w:val="Normal"/>
        <w:jc w:val="both"/>
        <w:rPr>
          <w:rFonts w:ascii="Times New Roman" w:hAnsi="Times New Roman" w:cs="Times New Roman"/>
          <w:sz w:val="32"/>
          <w:szCs w:val="32"/>
        </w:rPr>
      </w:pPr>
      <w:r>
        <w:rPr>
          <w:rFonts w:cs="Times New Roman" w:ascii="Times New Roman" w:hAnsi="Times New Roman"/>
          <w:sz w:val="32"/>
          <w:szCs w:val="32"/>
        </w:rPr>
        <w:t>a)</w:t>
        <w:tab/>
        <w:t xml:space="preserve">przemoc fizyczna – jest to celowe uszkodzenie ciała, zadawanie bólu lub groźba uszkodzenia ciała. Skutkiem przemocy fizycznej mogą być m.in. złamania, siniaki, rany cięte, poparzenia, obrażenia wewnętrzne. Przemoc fizyczna powoduje lub może spowodować utratę zdrowia bądź też zagrażać życiu </w:t>
      </w:r>
    </w:p>
    <w:p>
      <w:pPr>
        <w:pStyle w:val="Normal"/>
        <w:jc w:val="both"/>
        <w:rPr>
          <w:rFonts w:ascii="Times New Roman" w:hAnsi="Times New Roman" w:cs="Times New Roman"/>
          <w:sz w:val="32"/>
          <w:szCs w:val="32"/>
        </w:rPr>
      </w:pPr>
      <w:r>
        <w:rPr>
          <w:rFonts w:cs="Times New Roman" w:ascii="Times New Roman" w:hAnsi="Times New Roman"/>
          <w:sz w:val="32"/>
          <w:szCs w:val="32"/>
        </w:rPr>
        <w:t>b)</w:t>
        <w:tab/>
        <w:t xml:space="preserve">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pPr>
        <w:pStyle w:val="Normal"/>
        <w:jc w:val="both"/>
        <w:rPr>
          <w:rFonts w:ascii="Times New Roman" w:hAnsi="Times New Roman" w:cs="Times New Roman"/>
          <w:sz w:val="32"/>
          <w:szCs w:val="32"/>
        </w:rPr>
      </w:pPr>
      <w:r>
        <w:rPr>
          <w:rFonts w:cs="Times New Roman" w:ascii="Times New Roman" w:hAnsi="Times New Roman"/>
          <w:sz w:val="32"/>
          <w:szCs w:val="32"/>
        </w:rPr>
        <w:t>c)</w:t>
        <w:tab/>
        <w:t xml:space="preserve">przemoc seksualna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w:t>
      </w:r>
    </w:p>
    <w:p>
      <w:pPr>
        <w:pStyle w:val="Normal"/>
        <w:jc w:val="both"/>
        <w:rPr>
          <w:rFonts w:ascii="Times New Roman" w:hAnsi="Times New Roman" w:cs="Times New Roman"/>
          <w:sz w:val="32"/>
          <w:szCs w:val="32"/>
        </w:rPr>
      </w:pPr>
      <w:r>
        <w:rPr>
          <w:rFonts w:cs="Times New Roman" w:ascii="Times New Roman" w:hAnsi="Times New Roman"/>
          <w:sz w:val="32"/>
          <w:szCs w:val="32"/>
        </w:rPr>
        <w:t>d)</w:t>
        <w:tab/>
        <w:t xml:space="preserve">przemoc ekonomiczna – to niezapewnianie odpowiednich warunków do rozwoju dziecka, m.in. odpowiedniego odżywiania, ubrania, potrzeb edukacyjnych czy schronienia, w ramach środków dostępnych rodzicom lub opiekunom. Jest to jedna z form zaniedbania, </w:t>
      </w:r>
    </w:p>
    <w:p>
      <w:pPr>
        <w:pStyle w:val="Normal"/>
        <w:jc w:val="both"/>
        <w:rPr>
          <w:rFonts w:ascii="Times New Roman" w:hAnsi="Times New Roman" w:cs="Times New Roman"/>
          <w:sz w:val="32"/>
          <w:szCs w:val="32"/>
        </w:rPr>
      </w:pPr>
      <w:r>
        <w:rPr>
          <w:rFonts w:cs="Times New Roman" w:ascii="Times New Roman" w:hAnsi="Times New Roman"/>
          <w:sz w:val="32"/>
          <w:szCs w:val="32"/>
        </w:rPr>
        <w:t>e)</w:t>
        <w:tab/>
        <w:t xml:space="preserve">zaniedbywanie – to niezaspokajanie podstawowych potrzeb materialnych i emocjonalnych małoletniego przez rodzica lub opiekuna prawnego, niezapewnienie mu odpowiedniego jedzenia, ubrań, schronienia, opieki medycznej, bezpieczeństwa, braku dozoru nad wypełnianiem obowiązku szkolnego;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dane osobowe ucznia – należy przez to rozumieć wszelkie informacje umożliwiające identyfikację ucznia Oxford School Sp. z o.o.</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osobie odpowiedzialnej za Standardy Ochrony Małoletnich – należy przez to rozumieć wyznaczonego przez zarząd spółki pracownika sprawującego nadzór nad realizacją niniejszych Standardów i będzie to - Magdalena Sękowska Kowalczyk</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osobie odpowiedzialnej za Internet – należy przez to rozumieć wyznaczonego przez  zarząd spółki pracownika, sprawującego nadzór nad korzystaniem z Internetu przez uczniów na terenie Szkoły oraz nad bezpieczeństwem małoletnich w Internecie. – opiekun danej grupy podczas zajęć - lektor</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b/>
          <w:bCs/>
          <w:sz w:val="32"/>
          <w:szCs w:val="32"/>
        </w:rPr>
        <w:t>ROZDZIAŁ 2</w:t>
      </w:r>
    </w:p>
    <w:p>
      <w:pPr>
        <w:pStyle w:val="Normal"/>
        <w:jc w:val="center"/>
        <w:rPr>
          <w:rFonts w:ascii="Times New Roman" w:hAnsi="Times New Roman" w:cs="Times New Roman"/>
          <w:sz w:val="32"/>
          <w:szCs w:val="32"/>
        </w:rPr>
      </w:pPr>
      <w:r>
        <w:rPr>
          <w:rFonts w:cs="Times New Roman" w:ascii="Times New Roman" w:hAnsi="Times New Roman"/>
          <w:b/>
          <w:bCs/>
          <w:sz w:val="32"/>
          <w:szCs w:val="32"/>
        </w:rPr>
        <w:t>ZASADY ZAPEWNIAJĄCE BEZPIECZNE RELACJE MIĘDZY UCZNIEM A PERSONELEM SZKOŁY</w:t>
      </w:r>
    </w:p>
    <w:p>
      <w:pPr>
        <w:pStyle w:val="Normal"/>
        <w:jc w:val="both"/>
        <w:rPr>
          <w:rFonts w:ascii="Times New Roman" w:hAnsi="Times New Roman" w:cs="Times New Roman"/>
          <w:sz w:val="32"/>
          <w:szCs w:val="32"/>
        </w:rPr>
      </w:pPr>
      <w:r>
        <w:rPr>
          <w:rFonts w:cs="Times New Roman" w:ascii="Times New Roman" w:hAnsi="Times New Roman"/>
          <w:b/>
          <w:bCs/>
          <w:sz w:val="32"/>
          <w:szCs w:val="32"/>
        </w:rPr>
        <w:t>§ 2.</w:t>
      </w:r>
    </w:p>
    <w:p>
      <w:pPr>
        <w:pStyle w:val="Normal"/>
        <w:jc w:val="both"/>
        <w:rPr>
          <w:rFonts w:ascii="Times New Roman" w:hAnsi="Times New Roman" w:cs="Times New Roman"/>
          <w:b/>
          <w:bCs/>
          <w:sz w:val="32"/>
          <w:szCs w:val="32"/>
        </w:rPr>
      </w:pPr>
      <w:r>
        <w:rPr>
          <w:rFonts w:cs="Times New Roman" w:ascii="Times New Roman" w:hAnsi="Times New Roman"/>
          <w:b/>
          <w:bCs/>
          <w:sz w:val="32"/>
          <w:szCs w:val="32"/>
        </w:rPr>
        <w:t xml:space="preserve">Zasady bezpiecznej rekrutacji pracowników: </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 xml:space="preserve">Zarząd spółki, przed nawiązaniem z osobą stosunku pracy lub przed dopuszczeniem osoby do innej działalności związanej z wychowaniem, edukacją, wypoczynkiem, uczniów lub z opieką nad nimi, zobowiązany jest do uzyskania informacji, czy dane tej osoby są zamieszczone </w:t>
      </w:r>
      <w:r>
        <w:rPr>
          <w:rFonts w:cs="Times New Roman" w:ascii="Times New Roman" w:hAnsi="Times New Roman"/>
          <w:i/>
          <w:iCs/>
          <w:sz w:val="32"/>
          <w:szCs w:val="32"/>
        </w:rPr>
        <w:t xml:space="preserve">w </w:t>
      </w:r>
      <w:r>
        <w:rPr>
          <w:rFonts w:cs="Times New Roman" w:ascii="Times New Roman" w:hAnsi="Times New Roman"/>
          <w:b/>
          <w:bCs/>
          <w:i/>
          <w:iCs/>
          <w:sz w:val="32"/>
          <w:szCs w:val="32"/>
        </w:rPr>
        <w:t>Rejestrze Sprawców Przestępstw na Tle Seksualnym, czyli</w:t>
      </w:r>
      <w:r>
        <w:rPr>
          <w:rFonts w:cs="Times New Roman" w:ascii="Times New Roman" w:hAnsi="Times New Roman"/>
          <w:i/>
          <w:iCs/>
          <w:sz w:val="32"/>
          <w:szCs w:val="32"/>
        </w:rPr>
        <w:t xml:space="preserve"> </w:t>
      </w:r>
      <w:r>
        <w:rPr>
          <w:rFonts w:cs="Times New Roman" w:ascii="Times New Roman" w:hAnsi="Times New Roman"/>
          <w:b/>
          <w:bCs/>
          <w:i/>
          <w:iCs/>
          <w:sz w:val="32"/>
          <w:szCs w:val="32"/>
        </w:rPr>
        <w:t xml:space="preserve">Rejestrze z dostępem ograniczonym </w:t>
      </w:r>
      <w:r>
        <w:rPr>
          <w:rFonts w:cs="Times New Roman" w:ascii="Times New Roman" w:hAnsi="Times New Roman"/>
          <w:sz w:val="32"/>
          <w:szCs w:val="32"/>
        </w:rPr>
        <w:t xml:space="preserve">lub </w:t>
      </w:r>
      <w:r>
        <w:rPr>
          <w:rFonts w:cs="Times New Roman" w:ascii="Times New Roman" w:hAnsi="Times New Roman"/>
          <w:b/>
          <w:bCs/>
          <w:i/>
          <w:iCs/>
          <w:sz w:val="32"/>
          <w:szCs w:val="32"/>
        </w:rPr>
        <w:t>Rejestrze osób</w:t>
      </w:r>
      <w:r>
        <w:rPr>
          <w:rFonts w:cs="Times New Roman" w:ascii="Times New Roman" w:hAnsi="Times New Roman"/>
          <w:i/>
          <w:iCs/>
          <w:sz w:val="32"/>
          <w:szCs w:val="32"/>
        </w:rPr>
        <w:t xml:space="preserve">, </w:t>
      </w:r>
      <w:r>
        <w:rPr>
          <w:rFonts w:cs="Times New Roman" w:ascii="Times New Roman" w:hAnsi="Times New Roman"/>
          <w:sz w:val="32"/>
          <w:szCs w:val="32"/>
        </w:rPr>
        <w:t xml:space="preserve">w stosunku do których Państwowa Komisja do spraw przeciwdziałania wykorzystaniu seksualnemu małoletnich poniżej lat 15 wydała postanowienie o wpisie w Rejestr; </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Zarząd spółki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Rejestr osób, w stosunku do których Państwowa Komisja do spraw przeciwdziałania wykorzystaniu seksualnemu małoletnich poniżej lat 15 wydała postanowienie o wpisie w Rejestr, jest ogólnodostępny - nie wymaga zakładania konta;</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 xml:space="preserve">Informacje zwrotne otrzymane z systemu teleinformatycznego Dyrektor – zarząd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 xml:space="preserve">Dyrektor od kandydata pobiera informację z </w:t>
      </w:r>
      <w:r>
        <w:rPr>
          <w:rFonts w:cs="Times New Roman" w:ascii="Times New Roman" w:hAnsi="Times New Roman"/>
          <w:b/>
          <w:bCs/>
          <w:i/>
          <w:iCs/>
          <w:sz w:val="32"/>
          <w:szCs w:val="32"/>
        </w:rPr>
        <w:t>Krajowego Rejestru Karnego</w:t>
      </w:r>
      <w:r>
        <w:rPr>
          <w:rFonts w:cs="Times New Roman" w:ascii="Times New Roman" w:hAnsi="Times New Roman"/>
          <w:sz w:val="32"/>
          <w:szCs w:val="32"/>
        </w:rPr>
        <w:t xml:space="preserve"> o niekaralności;</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Dyrektor pobiera od kandydata oświadczenie o państwie/państwach (innych niż Rzeczypospolita Polska), w których zamieszkiwał w ostatnich 20 latach pod rygorem odpowiedzialności karnej;</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pPr>
        <w:pStyle w:val="Normal"/>
        <w:numPr>
          <w:ilvl w:val="0"/>
          <w:numId w:val="1"/>
        </w:numPr>
        <w:jc w:val="both"/>
        <w:rPr>
          <w:rFonts w:ascii="Times New Roman" w:hAnsi="Times New Roman" w:cs="Times New Roman"/>
          <w:sz w:val="32"/>
          <w:szCs w:val="32"/>
        </w:rPr>
      </w:pPr>
      <w:r>
        <w:rPr>
          <w:rFonts w:cs="Times New Roman" w:ascii="Times New Roman" w:hAnsi="Times New Roman"/>
          <w:sz w:val="32"/>
          <w:szCs w:val="32"/>
        </w:rPr>
        <w:t xml:space="preserve">Pod oświadczeniami składanymi pod rygorem odpowiedzialności karnej składa się oświadczenie o następującej treści: </w:t>
      </w:r>
      <w:bookmarkStart w:id="1" w:name="_Hlk174017738"/>
      <w:r>
        <w:rPr>
          <w:rFonts w:cs="Times New Roman" w:ascii="Times New Roman" w:hAnsi="Times New Roman"/>
          <w:i/>
          <w:iCs/>
          <w:sz w:val="32"/>
          <w:szCs w:val="32"/>
        </w:rPr>
        <w:t>Jestem świadomy/a odpowiedzialności karnej za złożenie fałszywego oświadczenia. Oświadczenie to zastępuje pouczenie organu o odpowiedzialności karnej za złożenie fałszywego oświadczenia</w:t>
      </w:r>
      <w:r>
        <w:rPr>
          <w:rFonts w:cs="Times New Roman" w:ascii="Times New Roman" w:hAnsi="Times New Roman"/>
          <w:sz w:val="32"/>
          <w:szCs w:val="32"/>
        </w:rPr>
        <w:t>.</w:t>
      </w:r>
      <w:bookmarkEnd w:id="1"/>
    </w:p>
    <w:p>
      <w:pPr>
        <w:pStyle w:val="Normal"/>
        <w:numPr>
          <w:ilvl w:val="0"/>
          <w:numId w:val="1"/>
        </w:numPr>
        <w:jc w:val="both"/>
        <w:rPr>
          <w:rFonts w:ascii="Times New Roman" w:hAnsi="Times New Roman" w:cs="Times New Roman"/>
          <w:sz w:val="32"/>
          <w:szCs w:val="32"/>
        </w:rPr>
      </w:pPr>
      <w:r>
        <w:rPr>
          <w:rFonts w:cs="Times New Roman" w:ascii="Times New Roman" w:hAnsi="Times New Roman"/>
          <w:b/>
          <w:bCs/>
          <w:sz w:val="32"/>
          <w:szCs w:val="32"/>
        </w:rPr>
        <w:t xml:space="preserve">Wzór </w:t>
      </w:r>
      <w:bookmarkStart w:id="2" w:name="_Hlk174017625"/>
      <w:r>
        <w:rPr>
          <w:rFonts w:cs="Times New Roman" w:ascii="Times New Roman" w:hAnsi="Times New Roman"/>
          <w:b/>
          <w:bCs/>
          <w:sz w:val="32"/>
          <w:szCs w:val="32"/>
        </w:rPr>
        <w:t xml:space="preserve">oświadczenia o niekaralności oraz o toczących się postępowaniach przygotowawczych, sądowych i dyscyplinarnych </w:t>
      </w:r>
      <w:bookmarkEnd w:id="2"/>
      <w:r>
        <w:rPr>
          <w:rFonts w:cs="Times New Roman" w:ascii="Times New Roman" w:hAnsi="Times New Roman"/>
          <w:b/>
          <w:bCs/>
          <w:sz w:val="32"/>
          <w:szCs w:val="32"/>
        </w:rPr>
        <w:t xml:space="preserve">stanowi Załącznik 1 </w:t>
      </w:r>
      <w:r>
        <w:rPr>
          <w:rFonts w:cs="Times New Roman" w:ascii="Times New Roman" w:hAnsi="Times New Roman"/>
          <w:sz w:val="32"/>
          <w:szCs w:val="32"/>
        </w:rPr>
        <w:t xml:space="preserve">do niniejszych Standardów. </w:t>
      </w:r>
    </w:p>
    <w:p>
      <w:pPr>
        <w:pStyle w:val="Normal"/>
        <w:numPr>
          <w:ilvl w:val="0"/>
          <w:numId w:val="1"/>
        </w:numPr>
        <w:jc w:val="both"/>
        <w:rPr>
          <w:rFonts w:ascii="Times New Roman" w:hAnsi="Times New Roman" w:cs="Times New Roman"/>
          <w:sz w:val="32"/>
          <w:szCs w:val="32"/>
        </w:rPr>
      </w:pPr>
      <w:r>
        <w:rPr>
          <w:rFonts w:cs="Times New Roman" w:ascii="Times New Roman" w:hAnsi="Times New Roman"/>
          <w:b/>
          <w:bCs/>
          <w:sz w:val="32"/>
          <w:szCs w:val="32"/>
        </w:rPr>
        <w:t xml:space="preserve">Oświadczenia, pracowników już zatrudnionych na dzień rozpoczęcia obowiązywania Standardów Ochrony Małoletnich, o których mowa powyżej będą przedstawione zarządowi spółki do końca września 2024 r. </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b/>
          <w:bCs/>
          <w:sz w:val="32"/>
          <w:szCs w:val="32"/>
        </w:rPr>
        <w:t>§ 3.</w:t>
      </w:r>
    </w:p>
    <w:p>
      <w:pPr>
        <w:pStyle w:val="Normal"/>
        <w:jc w:val="both"/>
        <w:rPr>
          <w:rFonts w:ascii="Times New Roman" w:hAnsi="Times New Roman" w:cs="Times New Roman"/>
          <w:b/>
          <w:bCs/>
          <w:sz w:val="32"/>
          <w:szCs w:val="32"/>
        </w:rPr>
      </w:pPr>
      <w:r>
        <w:rPr>
          <w:rFonts w:cs="Times New Roman" w:ascii="Times New Roman" w:hAnsi="Times New Roman"/>
          <w:b/>
          <w:bCs/>
          <w:sz w:val="32"/>
          <w:szCs w:val="32"/>
        </w:rPr>
        <w:t xml:space="preserve">Zasady bezpiecznych relacji personelu Szkoły z jego uczniami: </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 xml:space="preserve">zasady bezpiecznych relacji personelu z uczniami obowiązują wszystkich pracowników, stażystów i wolontariuszy; </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 xml:space="preserve">Znajomość i zaakceptowanie zasad są potwierdzone podpisaniem oświadczenia, którego wzór stanowi </w:t>
      </w:r>
      <w:r>
        <w:rPr>
          <w:rFonts w:cs="Times New Roman" w:ascii="Times New Roman" w:hAnsi="Times New Roman"/>
          <w:b/>
          <w:bCs/>
          <w:i/>
          <w:iCs/>
          <w:sz w:val="32"/>
          <w:szCs w:val="32"/>
        </w:rPr>
        <w:t>Załącznik nr 2</w:t>
      </w:r>
      <w:r>
        <w:rPr>
          <w:rFonts w:cs="Times New Roman" w:ascii="Times New Roman" w:hAnsi="Times New Roman"/>
          <w:sz w:val="32"/>
          <w:szCs w:val="32"/>
        </w:rPr>
        <w:t xml:space="preserve"> do niniejszych Standardów.</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Pracownik Szkoły zobowiązany jest do utrzymywania profesjonalnej relacji z uczniami i każdorazowego rozważenia, czy jego reakcja, komunikat bądź działanie wobec ucznia są odpowiednie do sytuacji, bezpieczne, uzasadnione i sprawiedliwe wobec innych uczniów.</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Nie wolno w obecności uczniów niestosownie żartować, używać wulgaryzmów, wykonywać obraźliwych gestów, wypowiadać treści o zabarwieniu seksualnym, przemocowym;</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kontakty z uczniami powinny być nacechowane szacunkiem, cierpliwością, życzliwością, dbałością o bezpieczeństwo fizyczne i psychiczne konkretnego ucznia i uczniów pozostałych;</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nie wolno stosować wobec ucznia zachowań nacechowanych  przemocą fizyczną, chyba że jest to niezbędne w sytuacji, w której uczeń zagraża sobie lub innym (np. mocne przytrzymanie);</w:t>
      </w:r>
    </w:p>
    <w:p>
      <w:pPr>
        <w:pStyle w:val="Normal"/>
        <w:numPr>
          <w:ilvl w:val="0"/>
          <w:numId w:val="2"/>
        </w:numPr>
        <w:jc w:val="both"/>
        <w:rPr>
          <w:rFonts w:ascii="Times New Roman" w:hAnsi="Times New Roman" w:cs="Times New Roman"/>
          <w:sz w:val="32"/>
          <w:szCs w:val="32"/>
        </w:rPr>
      </w:pPr>
      <w:r>
        <w:rPr>
          <w:rFonts w:cs="Times New Roman" w:ascii="Times New Roman" w:hAnsi="Times New Roman"/>
          <w:sz w:val="32"/>
          <w:szCs w:val="32"/>
        </w:rPr>
        <w:t>należy dbać o poufność i ochronę informacji dotyczących ucznia.</w:t>
      </w:r>
    </w:p>
    <w:p>
      <w:pPr>
        <w:pStyle w:val="Normal"/>
        <w:jc w:val="both"/>
        <w:rPr>
          <w:rFonts w:ascii="Times New Roman" w:hAnsi="Times New Roman" w:cs="Times New Roman"/>
          <w:sz w:val="32"/>
          <w:szCs w:val="32"/>
        </w:rPr>
      </w:pPr>
      <w:r>
        <w:rPr>
          <w:rFonts w:cs="Times New Roman" w:ascii="Times New Roman" w:hAnsi="Times New Roman"/>
          <w:b/>
          <w:bCs/>
          <w:sz w:val="32"/>
          <w:szCs w:val="32"/>
        </w:rPr>
        <w:t>§ 4.</w:t>
      </w:r>
    </w:p>
    <w:p>
      <w:pPr>
        <w:pStyle w:val="Normal"/>
        <w:numPr>
          <w:ilvl w:val="0"/>
          <w:numId w:val="3"/>
        </w:numPr>
        <w:jc w:val="both"/>
        <w:rPr>
          <w:rFonts w:ascii="Times New Roman" w:hAnsi="Times New Roman" w:cs="Times New Roman"/>
          <w:sz w:val="32"/>
          <w:szCs w:val="32"/>
        </w:rPr>
      </w:pPr>
      <w:r>
        <w:rPr>
          <w:rFonts w:cs="Times New Roman" w:ascii="Times New Roman" w:hAnsi="Times New Roman"/>
          <w:sz w:val="32"/>
          <w:szCs w:val="32"/>
        </w:rPr>
        <w:t xml:space="preserve">Lektorzy grup zobowiązani są do przedstawienia uczniom Standardów Ochrony Małoletnich, które obowiązują w Szkole i zapewnienia ich, iż otrzymają odpowiednią pomoc. </w:t>
      </w:r>
    </w:p>
    <w:p>
      <w:pPr>
        <w:pStyle w:val="Normal"/>
        <w:numPr>
          <w:ilvl w:val="0"/>
          <w:numId w:val="3"/>
        </w:numPr>
        <w:jc w:val="both"/>
        <w:rPr>
          <w:rFonts w:ascii="Times New Roman" w:hAnsi="Times New Roman" w:cs="Times New Roman"/>
          <w:sz w:val="32"/>
          <w:szCs w:val="32"/>
        </w:rPr>
      </w:pPr>
      <w:r>
        <w:rPr>
          <w:rFonts w:cs="Times New Roman" w:ascii="Times New Roman" w:hAnsi="Times New Roman"/>
          <w:sz w:val="32"/>
          <w:szCs w:val="32"/>
        </w:rPr>
        <w:t>Informację o zapoznaniu wpisują przy temacie zajęć na platformie za pomocą której odbywają się zajęcia w Szkole.</w:t>
      </w:r>
    </w:p>
    <w:p>
      <w:pPr>
        <w:pStyle w:val="Normal"/>
        <w:numPr>
          <w:ilvl w:val="0"/>
          <w:numId w:val="3"/>
        </w:numPr>
        <w:jc w:val="both"/>
        <w:rPr>
          <w:rFonts w:ascii="Times New Roman" w:hAnsi="Times New Roman" w:cs="Times New Roman"/>
          <w:sz w:val="32"/>
          <w:szCs w:val="32"/>
        </w:rPr>
      </w:pPr>
      <w:r>
        <w:rPr>
          <w:rFonts w:cs="Times New Roman" w:ascii="Times New Roman" w:hAnsi="Times New Roman"/>
          <w:sz w:val="32"/>
          <w:szCs w:val="32"/>
        </w:rPr>
        <w:t>Pracownicy posiadają wiedzę i w ramach wykonywanych obowiązków zwracają uwagę na czynniki ryzyka krzywdzenia dzieci i monitorują sytuację i ich dobrostan.</w:t>
      </w:r>
    </w:p>
    <w:p>
      <w:pPr>
        <w:pStyle w:val="Normal"/>
        <w:numPr>
          <w:ilvl w:val="0"/>
          <w:numId w:val="3"/>
        </w:numPr>
        <w:jc w:val="both"/>
        <w:rPr>
          <w:rFonts w:ascii="Times New Roman" w:hAnsi="Times New Roman" w:cs="Times New Roman"/>
          <w:sz w:val="32"/>
          <w:szCs w:val="32"/>
        </w:rPr>
      </w:pPr>
      <w:r>
        <w:rPr>
          <w:rFonts w:cs="Times New Roman" w:ascii="Times New Roman" w:hAnsi="Times New Roman"/>
          <w:sz w:val="32"/>
          <w:szCs w:val="32"/>
        </w:rPr>
        <w:t>W przypadku zidentyfikowania czynników ryzyka pracownik ma obowiązek zgłoszenia tego do Magdaleny Sękowskiej Kowalczyk, która podejmuje stosowne działania, w tym przedstawia rodzicom dostępną ofertę wsparcia.</w:t>
      </w:r>
    </w:p>
    <w:p>
      <w:pPr>
        <w:pStyle w:val="Normal"/>
        <w:jc w:val="both"/>
        <w:rPr>
          <w:rFonts w:ascii="Times New Roman" w:hAnsi="Times New Roman" w:cs="Times New Roman"/>
          <w:b/>
          <w:bCs/>
          <w:sz w:val="32"/>
          <w:szCs w:val="32"/>
        </w:rPr>
      </w:pPr>
      <w:r>
        <w:rPr>
          <w:rFonts w:cs="Times New Roman" w:ascii="Times New Roman" w:hAnsi="Times New Roman"/>
          <w:b/>
          <w:bCs/>
          <w:sz w:val="32"/>
          <w:szCs w:val="32"/>
        </w:rPr>
      </w:r>
    </w:p>
    <w:p>
      <w:pPr>
        <w:pStyle w:val="Normal"/>
        <w:jc w:val="both"/>
        <w:rPr>
          <w:rFonts w:ascii="Times New Roman" w:hAnsi="Times New Roman" w:cs="Times New Roman"/>
          <w:sz w:val="32"/>
          <w:szCs w:val="32"/>
        </w:rPr>
      </w:pPr>
      <w:r>
        <w:rPr>
          <w:rFonts w:cs="Times New Roman" w:ascii="Times New Roman" w:hAnsi="Times New Roman"/>
          <w:b/>
          <w:bCs/>
          <w:sz w:val="32"/>
          <w:szCs w:val="32"/>
        </w:rPr>
        <w:t>§ 5.</w:t>
      </w:r>
    </w:p>
    <w:p>
      <w:pPr>
        <w:pStyle w:val="Normal"/>
        <w:numPr>
          <w:ilvl w:val="0"/>
          <w:numId w:val="5"/>
        </w:numPr>
        <w:jc w:val="both"/>
        <w:rPr>
          <w:rFonts w:ascii="Times New Roman" w:hAnsi="Times New Roman" w:cs="Times New Roman"/>
          <w:sz w:val="32"/>
          <w:szCs w:val="32"/>
        </w:rPr>
      </w:pPr>
      <w:r>
        <w:rPr>
          <w:rFonts w:cs="Times New Roman" w:ascii="Times New Roman" w:hAnsi="Times New Roman"/>
          <w:sz w:val="32"/>
          <w:szCs w:val="32"/>
        </w:rPr>
        <w:t xml:space="preserve">Szkoła, do kontaktów z rodzicami wykorzystuje: </w:t>
      </w:r>
    </w:p>
    <w:p>
      <w:pPr>
        <w:pStyle w:val="Normal"/>
        <w:numPr>
          <w:ilvl w:val="0"/>
          <w:numId w:val="4"/>
        </w:numPr>
        <w:jc w:val="both"/>
        <w:rPr>
          <w:rFonts w:ascii="Times New Roman" w:hAnsi="Times New Roman" w:cs="Times New Roman"/>
          <w:sz w:val="32"/>
          <w:szCs w:val="32"/>
        </w:rPr>
      </w:pPr>
      <w:r>
        <w:rPr>
          <w:rFonts w:cs="Times New Roman" w:ascii="Times New Roman" w:hAnsi="Times New Roman"/>
          <w:sz w:val="32"/>
          <w:szCs w:val="32"/>
        </w:rPr>
        <w:t xml:space="preserve">służbowy telefon: 507768140; </w:t>
      </w:r>
    </w:p>
    <w:p>
      <w:pPr>
        <w:pStyle w:val="Normal"/>
        <w:numPr>
          <w:ilvl w:val="0"/>
          <w:numId w:val="4"/>
        </w:numPr>
        <w:jc w:val="both"/>
        <w:rPr>
          <w:rFonts w:ascii="Times New Roman" w:hAnsi="Times New Roman" w:cs="Times New Roman"/>
          <w:sz w:val="32"/>
          <w:szCs w:val="32"/>
        </w:rPr>
      </w:pPr>
      <w:r>
        <w:rPr>
          <w:rFonts w:cs="Times New Roman" w:ascii="Times New Roman" w:hAnsi="Times New Roman"/>
          <w:sz w:val="32"/>
          <w:szCs w:val="32"/>
        </w:rPr>
        <w:t xml:space="preserve">służbowy e-mail: </w:t>
      </w:r>
      <w:hyperlink r:id="rId2">
        <w:r>
          <w:rPr>
            <w:rStyle w:val="Hyperlink"/>
            <w:rFonts w:cs="Times New Roman" w:ascii="Times New Roman" w:hAnsi="Times New Roman"/>
            <w:sz w:val="32"/>
            <w:szCs w:val="32"/>
          </w:rPr>
          <w:t>patrycjaoxfordschool@gmail.com</w:t>
        </w:r>
      </w:hyperlink>
      <w:r>
        <w:rPr>
          <w:rFonts w:cs="Times New Roman" w:ascii="Times New Roman" w:hAnsi="Times New Roman"/>
          <w:sz w:val="32"/>
          <w:szCs w:val="32"/>
        </w:rPr>
        <w:t xml:space="preserve">,  </w:t>
      </w:r>
      <w:hyperlink r:id="rId3">
        <w:r>
          <w:rPr>
            <w:rStyle w:val="Hyperlink"/>
            <w:rFonts w:cs="Times New Roman" w:ascii="Times New Roman" w:hAnsi="Times New Roman"/>
            <w:sz w:val="32"/>
            <w:szCs w:val="32"/>
          </w:rPr>
          <w:t>martaoxfordschool@gmail.com</w:t>
        </w:r>
      </w:hyperlink>
      <w:r>
        <w:rPr>
          <w:rFonts w:cs="Times New Roman" w:ascii="Times New Roman" w:hAnsi="Times New Roman"/>
          <w:sz w:val="32"/>
          <w:szCs w:val="32"/>
        </w:rPr>
        <w:t xml:space="preserve">  ; </w:t>
      </w:r>
    </w:p>
    <w:p>
      <w:pPr>
        <w:pStyle w:val="Normal"/>
        <w:numPr>
          <w:ilvl w:val="0"/>
          <w:numId w:val="4"/>
        </w:numPr>
        <w:jc w:val="both"/>
        <w:rPr>
          <w:rFonts w:ascii="Times New Roman" w:hAnsi="Times New Roman" w:cs="Times New Roman"/>
          <w:sz w:val="32"/>
          <w:szCs w:val="32"/>
        </w:rPr>
      </w:pPr>
      <w:r>
        <w:rPr>
          <w:rFonts w:cs="Times New Roman" w:ascii="Times New Roman" w:hAnsi="Times New Roman"/>
          <w:sz w:val="32"/>
          <w:szCs w:val="32"/>
        </w:rPr>
        <w:t xml:space="preserve">służbowy komunikator: whats’up firmowy, oraz Messenger firmowy; </w:t>
      </w:r>
    </w:p>
    <w:p>
      <w:pPr>
        <w:pStyle w:val="Normal"/>
        <w:ind w:left="360"/>
        <w:jc w:val="both"/>
        <w:rPr>
          <w:rFonts w:ascii="Times New Roman" w:hAnsi="Times New Roman" w:cs="Times New Roman"/>
          <w:sz w:val="32"/>
          <w:szCs w:val="32"/>
        </w:rPr>
      </w:pPr>
      <w:r>
        <w:rPr>
          <w:rFonts w:cs="Times New Roman" w:ascii="Times New Roman" w:hAnsi="Times New Roman"/>
          <w:sz w:val="32"/>
          <w:szCs w:val="32"/>
        </w:rPr>
      </w:r>
    </w:p>
    <w:p>
      <w:pPr>
        <w:pStyle w:val="Normal"/>
        <w:numPr>
          <w:ilvl w:val="0"/>
          <w:numId w:val="5"/>
        </w:numPr>
        <w:jc w:val="both"/>
        <w:rPr>
          <w:rFonts w:ascii="Times New Roman" w:hAnsi="Times New Roman" w:cs="Times New Roman"/>
          <w:sz w:val="32"/>
          <w:szCs w:val="32"/>
        </w:rPr>
      </w:pPr>
      <w:r>
        <w:rPr>
          <w:rFonts w:cs="Times New Roman" w:ascii="Times New Roman" w:hAnsi="Times New Roman"/>
          <w:sz w:val="32"/>
          <w:szCs w:val="32"/>
        </w:rPr>
        <w:t xml:space="preserve">Jeśli zachodzi konieczność spotkania się z uczniem lub jego opiekunem poza godzinami pracy Szkoły, wymagane jest poinformowanie o tym fakcie Magdaleny Sękowskiej Kowalczyk, a rodzic/opiekun prawny musi wyrazić na taki kontakt zgodę. </w:t>
      </w:r>
    </w:p>
    <w:p>
      <w:pPr>
        <w:pStyle w:val="Normal"/>
        <w:numPr>
          <w:ilvl w:val="0"/>
          <w:numId w:val="5"/>
        </w:numPr>
        <w:jc w:val="both"/>
        <w:rPr>
          <w:rFonts w:ascii="Times New Roman" w:hAnsi="Times New Roman" w:cs="Times New Roman"/>
          <w:sz w:val="32"/>
          <w:szCs w:val="32"/>
        </w:rPr>
      </w:pPr>
      <w:r>
        <w:rPr>
          <w:rFonts w:cs="Times New Roman" w:ascii="Times New Roman" w:hAnsi="Times New Roman"/>
          <w:sz w:val="32"/>
          <w:szCs w:val="32"/>
        </w:rPr>
        <w:t xml:space="preserve">W przypadku, gdy pracownika łączą z uczniem lub jego rodzicem/prawnym opiekunem relacje rodzinne lub towarzyskie, zobowiązany on jest do zachowania pełnej poufności, w szczególności do utrzymania w tajemnicy spraw dotyczących innych uczniów, opiekunów i pracowników. </w:t>
      </w:r>
    </w:p>
    <w:p>
      <w:pPr>
        <w:pStyle w:val="Normal"/>
        <w:ind w:left="360"/>
        <w:jc w:val="both"/>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3</w:t>
      </w:r>
    </w:p>
    <w:p>
      <w:pPr>
        <w:pStyle w:val="Normal"/>
        <w:jc w:val="center"/>
        <w:rPr>
          <w:rFonts w:ascii="Times New Roman" w:hAnsi="Times New Roman" w:cs="Times New Roman"/>
          <w:sz w:val="32"/>
          <w:szCs w:val="32"/>
        </w:rPr>
      </w:pPr>
      <w:r>
        <w:rPr>
          <w:rFonts w:cs="Times New Roman" w:ascii="Times New Roman" w:hAnsi="Times New Roman"/>
          <w:sz w:val="32"/>
          <w:szCs w:val="32"/>
        </w:rPr>
        <w:t>ROZPOZNAWANIE I REAGOWANIE NA CZYNNIKI RYZYKA KRZYWDZENIA UCZNIÓW</w:t>
      </w:r>
    </w:p>
    <w:p>
      <w:pPr>
        <w:pStyle w:val="Normal"/>
        <w:jc w:val="center"/>
        <w:rPr>
          <w:rFonts w:ascii="Times New Roman" w:hAnsi="Times New Roman" w:cs="Times New Roman"/>
          <w:sz w:val="32"/>
          <w:szCs w:val="32"/>
        </w:rPr>
      </w:pPr>
      <w:r>
        <w:rPr>
          <w:rFonts w:cs="Times New Roman" w:ascii="Times New Roman" w:hAnsi="Times New Roman"/>
          <w:sz w:val="32"/>
          <w:szCs w:val="32"/>
        </w:rPr>
        <w:t>§ 6.</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Pracownicy Szkoły posiadają wiedzę i w ramach wykonywanych obowiązków zwracają uwagę na czynniki ryzyka krzywdzenia małoletnich. Takie jak: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uczeń jest często brudny, nieprzyjemnie pachnie;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uczeń kradnie jedzenie, pieniądze itp.;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uczeń żebrze - uczeń jest głodny; </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 xml:space="preserve">uczeń nie otrzymuje potrzebnej mu opieki medycznej, okularów itp.; </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 xml:space="preserve">uczeń nie ma przyborów szkolnych, odzieży i butów dostosowanych do warunków atmosferycznych; </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 xml:space="preserve">uczeń ma widoczne obrażenia ciała (siniaki, ugryzienia, rany), których pochodzenie trudno jest wyjaśnić. Obrażenia są w różnej fazie gojenia; </w:t>
      </w:r>
    </w:p>
    <w:p>
      <w:pPr>
        <w:pStyle w:val="Normal"/>
        <w:jc w:val="both"/>
        <w:rPr>
          <w:rFonts w:ascii="Times New Roman" w:hAnsi="Times New Roman" w:cs="Times New Roman"/>
          <w:sz w:val="32"/>
          <w:szCs w:val="32"/>
        </w:rPr>
      </w:pPr>
      <w:r>
        <w:rPr>
          <w:rFonts w:cs="Times New Roman" w:ascii="Times New Roman" w:hAnsi="Times New Roman"/>
          <w:sz w:val="32"/>
          <w:szCs w:val="32"/>
        </w:rPr>
        <w:t>7)</w:t>
        <w:tab/>
        <w:t>podawane przez ucznia wyjaśnienia dotyczące obrażeń wydają się niewiarygodne, niemożliwe, niespójne itp., uczeń często je zmienia;</w:t>
      </w:r>
    </w:p>
    <w:p>
      <w:pPr>
        <w:pStyle w:val="Normal"/>
        <w:jc w:val="both"/>
        <w:rPr>
          <w:rFonts w:ascii="Times New Roman" w:hAnsi="Times New Roman" w:cs="Times New Roman"/>
          <w:sz w:val="32"/>
          <w:szCs w:val="32"/>
        </w:rPr>
      </w:pPr>
      <w:r>
        <w:rPr>
          <w:rFonts w:cs="Times New Roman" w:ascii="Times New Roman" w:hAnsi="Times New Roman"/>
          <w:sz w:val="32"/>
          <w:szCs w:val="32"/>
        </w:rPr>
        <w:t>8)</w:t>
        <w:tab/>
        <w:t xml:space="preserve">pojawia się niechęć do lekcji wychowania fizycznego - uczeń nadmiernie zakrywa ciało, niestosownie do sytuacji i pogody; </w:t>
      </w:r>
    </w:p>
    <w:p>
      <w:pPr>
        <w:pStyle w:val="Normal"/>
        <w:jc w:val="both"/>
        <w:rPr>
          <w:rFonts w:ascii="Times New Roman" w:hAnsi="Times New Roman" w:cs="Times New Roman"/>
          <w:sz w:val="32"/>
          <w:szCs w:val="32"/>
        </w:rPr>
      </w:pPr>
      <w:r>
        <w:rPr>
          <w:rFonts w:cs="Times New Roman" w:ascii="Times New Roman" w:hAnsi="Times New Roman"/>
          <w:sz w:val="32"/>
          <w:szCs w:val="32"/>
        </w:rPr>
        <w:t>9)</w:t>
        <w:tab/>
        <w:t>boi się rodzica lub opiekuna, boi się przed powrotem do domu;</w:t>
      </w:r>
    </w:p>
    <w:p>
      <w:pPr>
        <w:pStyle w:val="Normal"/>
        <w:jc w:val="both"/>
        <w:rPr>
          <w:rFonts w:ascii="Times New Roman" w:hAnsi="Times New Roman" w:cs="Times New Roman"/>
          <w:sz w:val="32"/>
          <w:szCs w:val="32"/>
        </w:rPr>
      </w:pPr>
      <w:r>
        <w:rPr>
          <w:rFonts w:cs="Times New Roman" w:ascii="Times New Roman" w:hAnsi="Times New Roman"/>
          <w:sz w:val="32"/>
          <w:szCs w:val="32"/>
        </w:rPr>
        <w:t>10)</w:t>
        <w:tab/>
        <w:t xml:space="preserve">uczeń wzdryga się, kiedy podchodzi do niego osoba dorosła; </w:t>
      </w:r>
    </w:p>
    <w:p>
      <w:pPr>
        <w:pStyle w:val="Normal"/>
        <w:jc w:val="both"/>
        <w:rPr>
          <w:rFonts w:ascii="Times New Roman" w:hAnsi="Times New Roman" w:cs="Times New Roman"/>
          <w:sz w:val="32"/>
          <w:szCs w:val="32"/>
        </w:rPr>
      </w:pPr>
      <w:r>
        <w:rPr>
          <w:rFonts w:cs="Times New Roman" w:ascii="Times New Roman" w:hAnsi="Times New Roman"/>
          <w:sz w:val="32"/>
          <w:szCs w:val="32"/>
        </w:rPr>
        <w:t>11)</w:t>
        <w:tab/>
        <w:t xml:space="preserve">uczeń cierpi na powtarzające się dolegliwości somatyczne: bóle brzucha, głowy, mdłości itp.; </w:t>
      </w:r>
    </w:p>
    <w:p>
      <w:pPr>
        <w:pStyle w:val="Normal"/>
        <w:jc w:val="both"/>
        <w:rPr>
          <w:rFonts w:ascii="Times New Roman" w:hAnsi="Times New Roman" w:cs="Times New Roman"/>
          <w:sz w:val="32"/>
          <w:szCs w:val="32"/>
        </w:rPr>
      </w:pPr>
      <w:r>
        <w:rPr>
          <w:rFonts w:cs="Times New Roman" w:ascii="Times New Roman" w:hAnsi="Times New Roman"/>
          <w:sz w:val="32"/>
          <w:szCs w:val="32"/>
        </w:rPr>
        <w:t>12)</w:t>
        <w:tab/>
        <w:t xml:space="preserve">uczeń jest bierny, wycofany, uległy, przestraszony, depresyjny itp. lub zachowuje się agresywnie, buntuje się, samo okalecza się itp.; </w:t>
      </w:r>
    </w:p>
    <w:p>
      <w:pPr>
        <w:pStyle w:val="Normal"/>
        <w:jc w:val="both"/>
        <w:rPr>
          <w:rFonts w:ascii="Times New Roman" w:hAnsi="Times New Roman" w:cs="Times New Roman"/>
          <w:sz w:val="32"/>
          <w:szCs w:val="32"/>
        </w:rPr>
      </w:pPr>
      <w:r>
        <w:rPr>
          <w:rFonts w:cs="Times New Roman" w:ascii="Times New Roman" w:hAnsi="Times New Roman"/>
          <w:sz w:val="32"/>
          <w:szCs w:val="32"/>
        </w:rPr>
        <w:t>13)</w:t>
        <w:tab/>
        <w:t xml:space="preserve">uczeń osiąga słabsze wyniki w nauce w stosunku do swoich możliwości; </w:t>
      </w:r>
    </w:p>
    <w:p>
      <w:pPr>
        <w:pStyle w:val="Normal"/>
        <w:jc w:val="both"/>
        <w:rPr>
          <w:rFonts w:ascii="Times New Roman" w:hAnsi="Times New Roman" w:cs="Times New Roman"/>
          <w:sz w:val="32"/>
          <w:szCs w:val="32"/>
        </w:rPr>
      </w:pPr>
      <w:r>
        <w:rPr>
          <w:rFonts w:cs="Times New Roman" w:ascii="Times New Roman" w:hAnsi="Times New Roman"/>
          <w:sz w:val="32"/>
          <w:szCs w:val="32"/>
        </w:rPr>
        <w:t>14)</w:t>
        <w:tab/>
        <w:t xml:space="preserve">uczeń ucieka w świat wirtualny (gry komputerowe, Internet); </w:t>
      </w:r>
    </w:p>
    <w:p>
      <w:pPr>
        <w:pStyle w:val="Normal"/>
        <w:jc w:val="both"/>
        <w:rPr>
          <w:rFonts w:ascii="Times New Roman" w:hAnsi="Times New Roman" w:cs="Times New Roman"/>
          <w:sz w:val="32"/>
          <w:szCs w:val="32"/>
        </w:rPr>
      </w:pPr>
      <w:r>
        <w:rPr>
          <w:rFonts w:cs="Times New Roman" w:ascii="Times New Roman" w:hAnsi="Times New Roman"/>
          <w:sz w:val="32"/>
          <w:szCs w:val="32"/>
        </w:rPr>
        <w:t>15)</w:t>
        <w:tab/>
        <w:t>używa środków psychoaktywnych;</w:t>
      </w:r>
    </w:p>
    <w:p>
      <w:pPr>
        <w:pStyle w:val="Normal"/>
        <w:jc w:val="both"/>
        <w:rPr>
          <w:rFonts w:ascii="Times New Roman" w:hAnsi="Times New Roman" w:cs="Times New Roman"/>
          <w:sz w:val="32"/>
          <w:szCs w:val="32"/>
        </w:rPr>
      </w:pPr>
      <w:r>
        <w:rPr>
          <w:rFonts w:cs="Times New Roman" w:ascii="Times New Roman" w:hAnsi="Times New Roman"/>
          <w:sz w:val="32"/>
          <w:szCs w:val="32"/>
        </w:rPr>
        <w:t>16)</w:t>
        <w:tab/>
        <w:t>nadmiernie szuka kontaktu z dorosłym (tzw. „lepkość” małoletniego);</w:t>
      </w:r>
    </w:p>
    <w:p>
      <w:pPr>
        <w:pStyle w:val="Normal"/>
        <w:jc w:val="both"/>
        <w:rPr>
          <w:rFonts w:ascii="Times New Roman" w:hAnsi="Times New Roman" w:cs="Times New Roman"/>
          <w:sz w:val="32"/>
          <w:szCs w:val="32"/>
        </w:rPr>
      </w:pPr>
      <w:r>
        <w:rPr>
          <w:rFonts w:cs="Times New Roman" w:ascii="Times New Roman" w:hAnsi="Times New Roman"/>
          <w:sz w:val="32"/>
          <w:szCs w:val="32"/>
        </w:rPr>
        <w:t>17)</w:t>
        <w:tab/>
        <w:t xml:space="preserve">w pracach artystycznych, rozmowach, zachowaniu ucznia zaczynają dominować elementy/motywy seksualne; </w:t>
      </w:r>
    </w:p>
    <w:p>
      <w:pPr>
        <w:pStyle w:val="Normal"/>
        <w:jc w:val="both"/>
        <w:rPr>
          <w:rFonts w:ascii="Times New Roman" w:hAnsi="Times New Roman" w:cs="Times New Roman"/>
          <w:sz w:val="32"/>
          <w:szCs w:val="32"/>
        </w:rPr>
      </w:pPr>
      <w:r>
        <w:rPr>
          <w:rFonts w:cs="Times New Roman" w:ascii="Times New Roman" w:hAnsi="Times New Roman"/>
          <w:sz w:val="32"/>
          <w:szCs w:val="32"/>
        </w:rPr>
        <w:t>18)</w:t>
        <w:tab/>
        <w:t>uczeń jest rozbudzony seksualnie niestosownie do sytuacji i wieku;</w:t>
      </w:r>
    </w:p>
    <w:p>
      <w:pPr>
        <w:pStyle w:val="Normal"/>
        <w:jc w:val="both"/>
        <w:rPr>
          <w:rFonts w:ascii="Times New Roman" w:hAnsi="Times New Roman" w:cs="Times New Roman"/>
          <w:sz w:val="32"/>
          <w:szCs w:val="32"/>
        </w:rPr>
      </w:pPr>
      <w:r>
        <w:rPr>
          <w:rFonts w:cs="Times New Roman" w:ascii="Times New Roman" w:hAnsi="Times New Roman"/>
          <w:sz w:val="32"/>
          <w:szCs w:val="32"/>
        </w:rPr>
        <w:t>19)</w:t>
        <w:tab/>
        <w:t xml:space="preserve">uczeń ucieka z domu; </w:t>
      </w:r>
    </w:p>
    <w:p>
      <w:pPr>
        <w:pStyle w:val="Normal"/>
        <w:jc w:val="both"/>
        <w:rPr>
          <w:rFonts w:ascii="Times New Roman" w:hAnsi="Times New Roman" w:cs="Times New Roman"/>
          <w:sz w:val="32"/>
          <w:szCs w:val="32"/>
        </w:rPr>
      </w:pPr>
      <w:r>
        <w:rPr>
          <w:rFonts w:cs="Times New Roman" w:ascii="Times New Roman" w:hAnsi="Times New Roman"/>
          <w:sz w:val="32"/>
          <w:szCs w:val="32"/>
        </w:rPr>
        <w:t>20)</w:t>
        <w:tab/>
        <w:t>nastąpiła nagła i wyraźna zmiana zachowania ucznia;</w:t>
      </w:r>
    </w:p>
    <w:p>
      <w:pPr>
        <w:pStyle w:val="Normal"/>
        <w:jc w:val="both"/>
        <w:rPr>
          <w:rFonts w:ascii="Times New Roman" w:hAnsi="Times New Roman" w:cs="Times New Roman"/>
          <w:sz w:val="32"/>
          <w:szCs w:val="32"/>
        </w:rPr>
      </w:pPr>
      <w:r>
        <w:rPr>
          <w:rFonts w:cs="Times New Roman" w:ascii="Times New Roman" w:hAnsi="Times New Roman"/>
          <w:sz w:val="32"/>
          <w:szCs w:val="32"/>
        </w:rPr>
        <w:t>21)</w:t>
        <w:tab/>
        <w:t xml:space="preserve">uczeń mówi o przemocy.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Jeżeli z objawami u ucznia współwystępują określone zachowania rodziców lub opiekunów, to podejrzenie, że uczeń jest krzywdzony jest szczególnie uzasadnione. Niepokojące zachowania rodziców to: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rodzic (opiekun) podaje nieprzekonujące lub sprzeczne informacje lub odmawia wyjaśnień przyczyn obrażeń ucznia;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rodzic (opiekun) odmawia, nie utrzymuje kontaktów z osobami zainteresowanymi losem ucznia;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rodzic (opiekun) mówi o małoletnim w negatywny sposób, ciągle obwinia, poniża strofuje ucznia (np.: używając określeń takich jak „idiota”, „gnojek”, „gówniarz”); </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 xml:space="preserve">rodzic (opiekun) poddaje małoletniego surowej dyscyplinie lub jest nadopiekuńczy lub zbyt pobłażliwy lub odrzuca małoletniego; </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rodzic (opiekun) nie interesuje się losem i problemami małoletniego;</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 xml:space="preserve">rodzic (opiekun) często nie potrafi podać miejsca, w którym aktualnie przebywa małoletni; </w:t>
      </w:r>
    </w:p>
    <w:p>
      <w:pPr>
        <w:pStyle w:val="Normal"/>
        <w:jc w:val="both"/>
        <w:rPr>
          <w:rFonts w:ascii="Times New Roman" w:hAnsi="Times New Roman" w:cs="Times New Roman"/>
          <w:sz w:val="32"/>
          <w:szCs w:val="32"/>
        </w:rPr>
      </w:pPr>
      <w:r>
        <w:rPr>
          <w:rFonts w:cs="Times New Roman" w:ascii="Times New Roman" w:hAnsi="Times New Roman"/>
          <w:sz w:val="32"/>
          <w:szCs w:val="32"/>
        </w:rPr>
        <w:t>7)</w:t>
        <w:tab/>
        <w:t xml:space="preserve">rodzic (opiekun) jest apatyczny, pogrążony w depresji; </w:t>
      </w:r>
    </w:p>
    <w:p>
      <w:pPr>
        <w:pStyle w:val="Normal"/>
        <w:jc w:val="both"/>
        <w:rPr>
          <w:rFonts w:ascii="Times New Roman" w:hAnsi="Times New Roman" w:cs="Times New Roman"/>
          <w:sz w:val="32"/>
          <w:szCs w:val="32"/>
        </w:rPr>
      </w:pPr>
      <w:r>
        <w:rPr>
          <w:rFonts w:cs="Times New Roman" w:ascii="Times New Roman" w:hAnsi="Times New Roman"/>
          <w:sz w:val="32"/>
          <w:szCs w:val="32"/>
        </w:rPr>
        <w:t>8)</w:t>
        <w:tab/>
        <w:t xml:space="preserve">rodzic (opiekun) zachowuje się agresywnie; </w:t>
      </w:r>
    </w:p>
    <w:p>
      <w:pPr>
        <w:pStyle w:val="Normal"/>
        <w:jc w:val="both"/>
        <w:rPr>
          <w:rFonts w:ascii="Times New Roman" w:hAnsi="Times New Roman" w:cs="Times New Roman"/>
          <w:sz w:val="32"/>
          <w:szCs w:val="32"/>
        </w:rPr>
      </w:pPr>
      <w:r>
        <w:rPr>
          <w:rFonts w:cs="Times New Roman" w:ascii="Times New Roman" w:hAnsi="Times New Roman"/>
          <w:sz w:val="32"/>
          <w:szCs w:val="32"/>
        </w:rPr>
        <w:t>9)</w:t>
        <w:tab/>
        <w:t xml:space="preserve"> rodzic (opiekun) ma zaburzony kontakt z rzeczywistością np. reaguje nieadekwatnie do sytuacji;</w:t>
      </w:r>
    </w:p>
    <w:p>
      <w:pPr>
        <w:pStyle w:val="Normal"/>
        <w:jc w:val="both"/>
        <w:rPr>
          <w:rFonts w:ascii="Times New Roman" w:hAnsi="Times New Roman" w:cs="Times New Roman"/>
          <w:sz w:val="32"/>
          <w:szCs w:val="32"/>
        </w:rPr>
      </w:pPr>
      <w:r>
        <w:rPr>
          <w:rFonts w:cs="Times New Roman" w:ascii="Times New Roman" w:hAnsi="Times New Roman"/>
          <w:sz w:val="32"/>
          <w:szCs w:val="32"/>
        </w:rPr>
        <w:t>10)</w:t>
        <w:tab/>
        <w:t xml:space="preserve"> wypowiada się niespójnie; </w:t>
      </w:r>
    </w:p>
    <w:p>
      <w:pPr>
        <w:pStyle w:val="Normal"/>
        <w:jc w:val="both"/>
        <w:rPr>
          <w:rFonts w:ascii="Times New Roman" w:hAnsi="Times New Roman" w:cs="Times New Roman"/>
          <w:sz w:val="32"/>
          <w:szCs w:val="32"/>
        </w:rPr>
      </w:pPr>
      <w:r>
        <w:rPr>
          <w:rFonts w:cs="Times New Roman" w:ascii="Times New Roman" w:hAnsi="Times New Roman"/>
          <w:sz w:val="32"/>
          <w:szCs w:val="32"/>
        </w:rPr>
        <w:t>11)</w:t>
        <w:tab/>
        <w:t xml:space="preserve">rodzic (opiekun) nie ma świadomości lub neguje potrzeby małoletniego; </w:t>
      </w:r>
    </w:p>
    <w:p>
      <w:pPr>
        <w:pStyle w:val="Normal"/>
        <w:jc w:val="both"/>
        <w:rPr>
          <w:rFonts w:ascii="Times New Roman" w:hAnsi="Times New Roman" w:cs="Times New Roman"/>
          <w:sz w:val="32"/>
          <w:szCs w:val="32"/>
        </w:rPr>
      </w:pPr>
      <w:r>
        <w:rPr>
          <w:rFonts w:cs="Times New Roman" w:ascii="Times New Roman" w:hAnsi="Times New Roman"/>
          <w:sz w:val="32"/>
          <w:szCs w:val="32"/>
        </w:rPr>
        <w:t>12)</w:t>
        <w:tab/>
        <w:t xml:space="preserve">rodzic (opiekun) faworyzuje jedno z rodzeństwa; </w:t>
      </w:r>
    </w:p>
    <w:p>
      <w:pPr>
        <w:pStyle w:val="Normal"/>
        <w:jc w:val="both"/>
        <w:rPr>
          <w:rFonts w:ascii="Times New Roman" w:hAnsi="Times New Roman" w:cs="Times New Roman"/>
          <w:sz w:val="32"/>
          <w:szCs w:val="32"/>
        </w:rPr>
      </w:pPr>
      <w:r>
        <w:rPr>
          <w:rFonts w:cs="Times New Roman" w:ascii="Times New Roman" w:hAnsi="Times New Roman"/>
          <w:sz w:val="32"/>
          <w:szCs w:val="32"/>
        </w:rPr>
        <w:t>13)</w:t>
        <w:tab/>
        <w:t xml:space="preserve">rodzic (opiekun) przekracza dopuszczalne granice w kontakcie fizycznym lub werbalnym; </w:t>
      </w:r>
    </w:p>
    <w:p>
      <w:pPr>
        <w:pStyle w:val="Normal"/>
        <w:jc w:val="both"/>
        <w:rPr>
          <w:rFonts w:ascii="Times New Roman" w:hAnsi="Times New Roman" w:cs="Times New Roman"/>
          <w:sz w:val="32"/>
          <w:szCs w:val="32"/>
        </w:rPr>
      </w:pPr>
      <w:r>
        <w:rPr>
          <w:rFonts w:cs="Times New Roman" w:ascii="Times New Roman" w:hAnsi="Times New Roman"/>
          <w:sz w:val="32"/>
          <w:szCs w:val="32"/>
        </w:rPr>
        <w:t>14)</w:t>
        <w:tab/>
        <w:t xml:space="preserve">rodzic (opiekun) nadużywa alkoholu, narkotyków lub innych środków odurzających.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W przypadku zidentyfikowania czynników ryzyka, pracownicy Szkoły podejmują rozmowę z rodzicami, przekazując informacje na temat dostępnej oferty wsparcia i motywując ich do szukania stosownej pomocy. </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 xml:space="preserve">Pracownicy Szkoły monitorują sytuację i dobrostan ucznia. </w:t>
      </w:r>
    </w:p>
    <w:p>
      <w:pPr>
        <w:pStyle w:val="Normal"/>
        <w:jc w:val="both"/>
        <w:rPr>
          <w:rFonts w:ascii="Times New Roman" w:hAnsi="Times New Roman" w:cs="Times New Roman"/>
          <w:sz w:val="32"/>
          <w:szCs w:val="32"/>
        </w:rPr>
      </w:pPr>
      <w:r>
        <w:rPr>
          <w:rFonts w:cs="Times New Roman" w:ascii="Times New Roman" w:hAnsi="Times New Roman"/>
          <w:sz w:val="32"/>
          <w:szCs w:val="32"/>
        </w:rPr>
        <w:t> </w:t>
      </w:r>
    </w:p>
    <w:p>
      <w:pPr>
        <w:pStyle w:val="Normal"/>
        <w:jc w:val="center"/>
        <w:rPr>
          <w:rFonts w:ascii="Times New Roman" w:hAnsi="Times New Roman" w:cs="Times New Roman"/>
          <w:sz w:val="32"/>
          <w:szCs w:val="32"/>
        </w:rPr>
      </w:pPr>
      <w:r>
        <w:rPr>
          <w:rFonts w:cs="Times New Roman" w:ascii="Times New Roman" w:hAnsi="Times New Roman"/>
          <w:sz w:val="32"/>
          <w:szCs w:val="32"/>
        </w:rPr>
        <w:t>ROZDZIAŁ 4</w:t>
      </w:r>
    </w:p>
    <w:p>
      <w:pPr>
        <w:pStyle w:val="Normal"/>
        <w:jc w:val="center"/>
        <w:rPr>
          <w:rFonts w:ascii="Times New Roman" w:hAnsi="Times New Roman" w:cs="Times New Roman"/>
          <w:sz w:val="32"/>
          <w:szCs w:val="32"/>
        </w:rPr>
      </w:pPr>
      <w:r>
        <w:rPr>
          <w:rFonts w:cs="Times New Roman" w:ascii="Times New Roman" w:hAnsi="Times New Roman"/>
          <w:sz w:val="32"/>
          <w:szCs w:val="32"/>
        </w:rPr>
        <w:t>ZASADY I PROCEDURA PODEJMOWANIA INTERWENCJI W SYTUACJI PODEJRZENIA KRZYWDZENIA UCZNIA PRZEZ PRACOWNIKA, OSOBĘ TRZECIĄ, INNEGO UCZNIA LUB OPIEKUNA</w:t>
      </w:r>
    </w:p>
    <w:p>
      <w:pPr>
        <w:pStyle w:val="Normal"/>
        <w:rPr>
          <w:rFonts w:ascii="Times New Roman" w:hAnsi="Times New Roman" w:cs="Times New Roman"/>
          <w:sz w:val="32"/>
          <w:szCs w:val="32"/>
        </w:rPr>
      </w:pPr>
      <w:r>
        <w:rPr>
          <w:rFonts w:cs="Times New Roman" w:ascii="Times New Roman" w:hAnsi="Times New Roman"/>
          <w:sz w:val="32"/>
          <w:szCs w:val="32"/>
        </w:rPr>
        <w:t>§ 7.</w:t>
      </w:r>
    </w:p>
    <w:p>
      <w:pPr>
        <w:pStyle w:val="Normal"/>
        <w:jc w:val="both"/>
        <w:rPr>
          <w:rFonts w:ascii="Times New Roman" w:hAnsi="Times New Roman" w:cs="Times New Roman"/>
          <w:sz w:val="32"/>
          <w:szCs w:val="32"/>
        </w:rPr>
      </w:pPr>
      <w:r>
        <w:rPr>
          <w:rFonts w:cs="Times New Roman" w:ascii="Times New Roman" w:hAnsi="Times New Roman"/>
          <w:sz w:val="32"/>
          <w:szCs w:val="32"/>
        </w:rPr>
        <w:t>W przypadku powzięcia przez pracownika podejrzenia, że dziecko jest krzywdzone, ma on obowiązek przekazania uzyskanej informacji do Magdaleny Sękowskiej Kowalczyk.</w:t>
      </w:r>
    </w:p>
    <w:p>
      <w:pPr>
        <w:pStyle w:val="Normal"/>
        <w:jc w:val="both"/>
        <w:rPr>
          <w:rFonts w:ascii="Times New Roman" w:hAnsi="Times New Roman" w:cs="Times New Roman"/>
          <w:sz w:val="32"/>
          <w:szCs w:val="32"/>
        </w:rPr>
      </w:pPr>
      <w:r>
        <w:rPr>
          <w:rFonts w:cs="Times New Roman" w:ascii="Times New Roman" w:hAnsi="Times New Roman"/>
          <w:sz w:val="32"/>
          <w:szCs w:val="32"/>
        </w:rPr>
        <w:t>§ 8.</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Osoba wskazana w § 7 wzywa opiekunów dziecka, którego krzywdzenie podejrzewa, oraz informuje ich o podejrzeniu.</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Osoba wskazana przez Magdalenę Sękowską Kowalczyk powinna sporządzić syntetyczny opis sytuacji szkolnej i rodzinnej dziecka na podstawie rozmów z dzieckiem, pracownikami Szkołu i rodzicami. W opisie powinny znaleźć się w szczególności takie informacje jak: kogo dotyczy sytuacja, badany problem,  ustalenia,  podjęte kroki, osoby zaangażowane.</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Jeśli z analizy sytuacji wyniknie konieczność podejmowania dodatkowych działań, Magdalena Sękowska Kowalczyk w porozumieniu z opiekunem grupy dziecka przygotowuje  plan pomocy dziecku.</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Plan pomocy dziecku powinien zawierać wskazania dotyczące podjętych działań w celu zapewnienia dziecku bezpieczeństwa, w tym zgłoszenie podejrzenia krzywdzenia do odpowiedniej instytucji i zapewnienia możliwego wsparcia, jakie zaoferuje się dziecku.</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W przypadku drobnych incydentów, gdy ryzyko powtarzalności sytuacji jest nieznaczne, dokonuje się stosownych wpisów w dokumentacji stworzonej na tą okoliczność przez opiekuna grupy związanych z daną sytuacją.</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t>§ 9</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W przypadkach dotyczących wykorzystywania seksualnego oraz znęcania się fizycznego i psychicznego nad dzieckiem,  Magdalena Sękowska Kowalczyk powołuje zespół interwencyjny, w skład którego mogą wejść: psycholog, opiekunowie grup oraz inni członkowie mający wiedzę o krzywdzeniu dziecka lub o dziecku.</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Magdalena Sękowska Kowalczyk oraz osoby przez nią upoważnione mogą złożyć do odpowiednich służb/instytucji zawiadomienie o podejrzeniu popełnienia przestępstwa na szkodę małoletniego, jeśli sytuacja wymaga natychmiastowych działań.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Magdalena Sękowska Kowalczyk lub osoby przez nią upoważnione, na podstawie zgromadzonych informacji dotyczących sytuacji dziecka/ucznia,  mogą złożyć zawiadomienie do sądu opiekuńczego lub mogą wszcząć procedurę „Niebieskie Karty”;</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 xml:space="preserve">Zespół interwencyjny sporządza plan pomocy dziecku, na podstawie opisu sporządzonego  przez członków zespołu, uzyskanych informacji. </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Plan, o którym mowa w punkcie 4, jest konsultowany z rodzicami w celu włączenia ich do współpracy na rzecz zmiany w sytuacji dziecka.</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W sytuacji, gdy potencjalnym sprawcą krzywdzenia dziecka jest rodzic, wyłącza się go z działań, spotkań i ustaleń, jeśli to miałoby narazić dziecko na dalsze krzywdzenie. W takiej sytuacji rozmowy i ustalenia prowadzi się z drugim rodzicem.</w:t>
      </w:r>
    </w:p>
    <w:p>
      <w:pPr>
        <w:pStyle w:val="Normal"/>
        <w:jc w:val="both"/>
        <w:rPr>
          <w:rFonts w:ascii="Times New Roman" w:hAnsi="Times New Roman" w:cs="Times New Roman"/>
          <w:sz w:val="32"/>
          <w:szCs w:val="32"/>
        </w:rPr>
      </w:pPr>
      <w:r>
        <w:rPr>
          <w:rFonts w:cs="Times New Roman" w:ascii="Times New Roman" w:hAnsi="Times New Roman"/>
          <w:sz w:val="32"/>
          <w:szCs w:val="32"/>
        </w:rPr>
        <w:t>7.</w:t>
        <w:tab/>
        <w:t xml:space="preserve">W sytuacji, gdy rodzic/rodzice są potencjalnymi sprawcami krzywdzenia dziecka i nie można wskazać opiekuna, który zagwarantuje dziecku bezpieczeństwo, nawiązuje się współpracę z odpowiednimi służbami /instytucjami, by zabezpieczyć dziecko. </w:t>
      </w:r>
    </w:p>
    <w:p>
      <w:pPr>
        <w:pStyle w:val="Normal"/>
        <w:jc w:val="both"/>
        <w:rPr>
          <w:rFonts w:ascii="Times New Roman" w:hAnsi="Times New Roman" w:cs="Times New Roman"/>
          <w:sz w:val="32"/>
          <w:szCs w:val="32"/>
        </w:rPr>
      </w:pPr>
      <w:r>
        <w:rPr>
          <w:rFonts w:cs="Times New Roman" w:ascii="Times New Roman" w:hAnsi="Times New Roman"/>
          <w:sz w:val="32"/>
          <w:szCs w:val="32"/>
        </w:rPr>
        <w:t>§ 10</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Schemat podejmowania interwencji w przypadku podejrzenia krzywdzenia ucznia przez osoby trzecie, związane ze Szkołą tj. pracownicy Szkoły, wolontariusze, organizacje i firmy współpracujące ze Szkołą: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jeśli pracownik podejrzewa, że uczeń doświadczył jednorazowo przemocy fizycznej lub psychicznej (np. popychanie, klapsy, poniżanie, ośmieszanie), zobowiązany jest do zadbania o bezpieczeństwo ucznia i odseparowania go od osoby krzywdzącej. Następnie powinien zawiadomić Magdalenę Sękowską Kowalczyk, aby  mogła zakończyć współpracę z osobą krzywdzącą;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jeśli pracownik zauważy inne niepokojące zachowania wobec uczniów np. krzyki, niestosowne komentarze zobowiązany jest zadbać o bezpieczeństwo ucznia i odseparować go od osoby podejrzanej o krzywdzenie. Poinformowanie Magdaleny Sękowskiej Kowalczyk, aby mogła przeprowadzić rozmowę dyscyplinującą, a w razie konieczności zakończyć współpracę.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Schemat podejmowania interwencji w przypadku podejrzenia krzywdzenia ucznia przez osobę nieletnią: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Magdalenę Sękowską Kowalczyk,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 podając dane jak w przypadku opisanym w § 9 ust.1;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jeśli pracownik podejrzewa, że uczeń doświadczył jednorazowo przemocy fizycznej lub psychicznej ze strony osoby nieletniej, zobowiązany jest do zadbania o bezpieczeństwo ucznia i odseparowania go od osoby krzywdzącej. Ponadto zawiadamia Magdalenę Sękowską Kowalczyk, aby przeprowadziła rozmowę, a jeśli to niemożliwe sam przeprowadza rozmowę z opiekunami ucznia i osoby nieletniej podejrzanej i opracowuje działania naprawcze. W przypadku braku poprawy powiadamia lokalny sąd rodzinny, wysyłając wniosek o wgląd w sytuację rodziny. </w:t>
      </w:r>
    </w:p>
    <w:p>
      <w:pPr>
        <w:pStyle w:val="Normal"/>
        <w:jc w:val="both"/>
        <w:rPr>
          <w:rFonts w:ascii="Times New Roman" w:hAnsi="Times New Roman" w:cs="Times New Roman"/>
          <w:sz w:val="32"/>
          <w:szCs w:val="32"/>
        </w:rPr>
      </w:pPr>
      <w:r>
        <w:rPr>
          <w:rFonts w:cs="Times New Roman" w:ascii="Times New Roman" w:hAnsi="Times New Roman"/>
          <w:sz w:val="32"/>
          <w:szCs w:val="32"/>
        </w:rPr>
        <w:t xml:space="preserve">3. Schemat podejmowania interwencji w przypadku podejrzenia krzywdzenia ucznia przez jego rodzica/prawnego opiekuna: </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jeśli pracownik podejrzewa, że uczeń doświadczył jednorazowo przemocy fizycznej lub psychicznej ze strony rodzica/prawnego opiekuna, zobowiązany jest do zadbania o bezpieczeństwo ucznia. Ponadto zawiadamia Magdalenę Sękowską Kowalczyk, aby przeprowadził rozmowę, a jeśli to niemożliwe sam przeprowadza rozmowę z opiekunami ucznia. Informuje o możliwości udzielenia wparcia psychologicznego. W przypadku braku współpracy rodzica/prawnego opiekuna lub powtarzającej się przemocy, zobowiązany jest za pośrednictwem Dyrektora do powiadomienia Ośrodka Pomocy Społecznej w Prudniku (na piśmie lub mailowo) i złożenia wniosku do sądu rodzinnego o wgląd w sytuację rodziny;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jeśli pracownik podejrzewa, że małoletni jest zaniedbany lub jego opiekun jest niewydolny wychowawczo, powinien zadbać o bezpieczeństwo ucznia. Powinien powiadomić Magdalenę Sękowską Kowalczyk oraz porozmawiać z opiekunem, proponując mu możliwość wsparcia psychologicznego oraz możliwości wsparcia materialnego. Jeśli sytuacja ucznia się nie poprawi, zobowiązany jest za pośrednictwem Dyrektora do powiadomienia Ośrodka Pomocy Społecznej w Prudniku (na piśmie lub mailowo).</w:t>
      </w:r>
    </w:p>
    <w:p>
      <w:pPr>
        <w:pStyle w:val="Normal"/>
        <w:jc w:val="both"/>
        <w:rPr>
          <w:rFonts w:ascii="Times New Roman" w:hAnsi="Times New Roman" w:cs="Times New Roman"/>
          <w:sz w:val="32"/>
          <w:szCs w:val="32"/>
        </w:rPr>
      </w:pPr>
      <w:r>
        <w:rPr>
          <w:rFonts w:cs="Times New Roman" w:ascii="Times New Roman" w:hAnsi="Times New Roman"/>
          <w:sz w:val="32"/>
          <w:szCs w:val="32"/>
        </w:rPr>
        <w:t>§ 11.</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W każdym przypadku zauważenia krzywdzenia ucznia należy uzupełnić Kartę Interwencji, której wzór stanowi Załącznik nr 3.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Karta Interwencji przekazywana jest niezwłocznie do sekretariatu szkoły. </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5</w:t>
      </w:r>
    </w:p>
    <w:p>
      <w:pPr>
        <w:pStyle w:val="Normal"/>
        <w:jc w:val="center"/>
        <w:rPr>
          <w:rFonts w:ascii="Times New Roman" w:hAnsi="Times New Roman" w:cs="Times New Roman"/>
          <w:sz w:val="32"/>
          <w:szCs w:val="32"/>
        </w:rPr>
      </w:pPr>
      <w:r>
        <w:rPr>
          <w:rFonts w:cs="Times New Roman" w:ascii="Times New Roman" w:hAnsi="Times New Roman"/>
          <w:sz w:val="32"/>
          <w:szCs w:val="32"/>
        </w:rPr>
        <w:t>ZASADY OCHRONY DANYCH OSOBOWYCH MAŁOLETNIEGO</w:t>
      </w:r>
    </w:p>
    <w:p>
      <w:pPr>
        <w:pStyle w:val="Normal"/>
        <w:jc w:val="both"/>
        <w:rPr>
          <w:rFonts w:ascii="Times New Roman" w:hAnsi="Times New Roman" w:cs="Times New Roman"/>
          <w:sz w:val="32"/>
          <w:szCs w:val="32"/>
        </w:rPr>
      </w:pPr>
      <w:r>
        <w:rPr>
          <w:rFonts w:cs="Times New Roman" w:ascii="Times New Roman" w:hAnsi="Times New Roman"/>
          <w:sz w:val="32"/>
          <w:szCs w:val="32"/>
        </w:rPr>
        <w:t>§ 12</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Pracownik Szkoły ma obowiązek zachowania tajemnicy danych osobowych, które przetwarza oraz zachowania w tajemnicy sposobów zabezpieczenia danych osobowych przed nieuprawnionym dostępem.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Dane osobowe ucznia są udostępniane wyłącznie osobom i podmiotom uprawnionym na podstawie odrębnych przepisów.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Pracownik Szkoły jest uprawniony do przetwarzania danych osobowych ucznia i udostępnienia tych danych w ramach działań statutowych spółki.</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t>§ 13</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Pracownik Szkoły może wykorzystać informacje o uczniu w celach szkoleniowych lub edukacyjnych wyłącznie z zachowaniem anonimowości ucznia oraz w sposób uniemożliwiający identyfikację ucznia. </w:t>
      </w:r>
    </w:p>
    <w:p>
      <w:pPr>
        <w:pStyle w:val="Normal"/>
        <w:jc w:val="both"/>
        <w:rPr>
          <w:rFonts w:ascii="Times New Roman" w:hAnsi="Times New Roman" w:cs="Times New Roman"/>
          <w:sz w:val="32"/>
          <w:szCs w:val="32"/>
        </w:rPr>
      </w:pPr>
      <w:r>
        <w:rPr>
          <w:rFonts w:cs="Times New Roman" w:ascii="Times New Roman" w:hAnsi="Times New Roman"/>
          <w:sz w:val="32"/>
          <w:szCs w:val="32"/>
        </w:rPr>
        <w:t>§ 14</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Pracownik Szkoły nie udostępnia przedstawicielom mediów informacji o małoletnim ani o jego opiekunie.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pPr>
        <w:pStyle w:val="Normal"/>
        <w:jc w:val="both"/>
        <w:rPr>
          <w:rFonts w:ascii="Times New Roman" w:hAnsi="Times New Roman" w:cs="Times New Roman"/>
          <w:sz w:val="32"/>
          <w:szCs w:val="32"/>
        </w:rPr>
      </w:pPr>
      <w:r>
        <w:rPr>
          <w:rFonts w:cs="Times New Roman" w:ascii="Times New Roman" w:hAnsi="Times New Roman"/>
          <w:sz w:val="32"/>
          <w:szCs w:val="32"/>
        </w:rPr>
        <w:t>§ 15</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W celu realizacji materiału medialnego można udostępnić mediom wybrane pomieszczenia Szkoły. Decyzję w sprawie udostępnienia pomieszczenia podejmuje Magdalena Sękowska Kowalczyk. </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6</w:t>
      </w:r>
    </w:p>
    <w:p>
      <w:pPr>
        <w:pStyle w:val="Normal"/>
        <w:jc w:val="center"/>
        <w:rPr>
          <w:rFonts w:ascii="Times New Roman" w:hAnsi="Times New Roman" w:cs="Times New Roman"/>
          <w:sz w:val="32"/>
          <w:szCs w:val="32"/>
        </w:rPr>
      </w:pPr>
      <w:r>
        <w:rPr>
          <w:rFonts w:cs="Times New Roman" w:ascii="Times New Roman" w:hAnsi="Times New Roman"/>
          <w:sz w:val="32"/>
          <w:szCs w:val="32"/>
        </w:rPr>
        <w:t>ZASADY OCHRONY WIZERUNKU UCZNIA</w:t>
      </w:r>
    </w:p>
    <w:p>
      <w:pPr>
        <w:pStyle w:val="Normal"/>
        <w:jc w:val="both"/>
        <w:rPr>
          <w:rFonts w:ascii="Times New Roman" w:hAnsi="Times New Roman" w:cs="Times New Roman"/>
          <w:sz w:val="32"/>
          <w:szCs w:val="32"/>
        </w:rPr>
      </w:pPr>
      <w:r>
        <w:rPr>
          <w:rFonts w:cs="Times New Roman" w:ascii="Times New Roman" w:hAnsi="Times New Roman"/>
          <w:sz w:val="32"/>
          <w:szCs w:val="32"/>
        </w:rPr>
        <w:t>§ 16</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W szkole, uznając prawo dziecka do prywatności i ochrony dóbr osobistych, zapewnia się ochronę wizerunku dziecka i najwyższe standardy ochrony danych osobowych dzieci zgodnie z obowiązującymi przepisami prawa i przepisami wewnętrznymi.</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Jeżeli wizerunek małoletniego stanowi jedynie szczegół całości, takiej jak zgromadzenie, krajobraz, publiczna impreza, zgoda opiekunów na utrwalanie wizerunku małoletniego nie jest wymagana.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W szkole nie wolno udostępniać przedstawicielowi mediów danych kontaktowych do opiekuna dziecka, bez wiedzy i zgody tego opiekuna</w:t>
      </w:r>
    </w:p>
    <w:p>
      <w:pPr>
        <w:pStyle w:val="Normal"/>
        <w:jc w:val="center"/>
        <w:rPr>
          <w:rFonts w:ascii="Times New Roman" w:hAnsi="Times New Roman" w:cs="Times New Roman"/>
          <w:sz w:val="32"/>
          <w:szCs w:val="32"/>
        </w:rPr>
      </w:pPr>
      <w:r>
        <w:rPr>
          <w:rFonts w:cs="Times New Roman" w:ascii="Times New Roman" w:hAnsi="Times New Roman"/>
          <w:sz w:val="32"/>
          <w:szCs w:val="32"/>
        </w:rPr>
        <w:t>ROZDZIAŁ 7</w:t>
      </w:r>
    </w:p>
    <w:p>
      <w:pPr>
        <w:pStyle w:val="Normal"/>
        <w:jc w:val="center"/>
        <w:rPr>
          <w:rFonts w:ascii="Times New Roman" w:hAnsi="Times New Roman" w:cs="Times New Roman"/>
          <w:sz w:val="32"/>
          <w:szCs w:val="32"/>
        </w:rPr>
      </w:pPr>
      <w:r>
        <w:rPr>
          <w:rFonts w:cs="Times New Roman" w:ascii="Times New Roman" w:hAnsi="Times New Roman"/>
          <w:sz w:val="32"/>
          <w:szCs w:val="32"/>
        </w:rPr>
        <w:t>ZASADY KORZYSTANIA Z URZĄDZEŃ ELEKTRONICZNYCH Z DOSTĘPEM DO SIECI INTERNET. PROCEDURY OCHRONY UCZNIÓW PRZED TREŚCIAMI SZKODLIWYMI I ZAGROŻENIAMI W SIECI INTERNET ORAZ UTRWALONYMI W INNEJ FORMIE</w:t>
      </w:r>
    </w:p>
    <w:p>
      <w:pPr>
        <w:pStyle w:val="Normal"/>
        <w:jc w:val="both"/>
        <w:rPr>
          <w:rFonts w:ascii="Times New Roman" w:hAnsi="Times New Roman" w:cs="Times New Roman"/>
          <w:sz w:val="32"/>
          <w:szCs w:val="32"/>
        </w:rPr>
      </w:pPr>
      <w:r>
        <w:rPr>
          <w:rFonts w:cs="Times New Roman" w:ascii="Times New Roman" w:hAnsi="Times New Roman"/>
          <w:sz w:val="32"/>
          <w:szCs w:val="32"/>
        </w:rPr>
        <w:t>§ 17</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Szkoła zapewnia uczniom dostęp do Internetu oraz tabletów oraz podejmuje działania zabezpieczające uczniów przed dostępem do treści, które mogą stanowić zagrożenie dla ich prawidłowego rozwoju.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Zasady bezpiecznego korzystania z Internetu i mediów elektronicznych w Szkole:</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Szkoła zapewnia personelowi i uczniom możliwość korzystania z Internetu w czasie trwania zajęć;</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sieć szkolna jest monitorowana;</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sieć szkolna jest zabezpieczona zgodnie z obowiązującymi Standardami Ochrony Małoletnich.</w:t>
      </w:r>
    </w:p>
    <w:p>
      <w:pPr>
        <w:pStyle w:val="Normal"/>
        <w:jc w:val="both"/>
        <w:rPr>
          <w:rFonts w:ascii="Times New Roman" w:hAnsi="Times New Roman" w:cs="Times New Roman"/>
          <w:sz w:val="32"/>
          <w:szCs w:val="32"/>
        </w:rPr>
      </w:pPr>
      <w:r>
        <w:rPr>
          <w:rFonts w:cs="Times New Roman" w:ascii="Times New Roman" w:hAnsi="Times New Roman"/>
          <w:sz w:val="32"/>
          <w:szCs w:val="32"/>
        </w:rPr>
        <w:t>a)</w:t>
        <w:tab/>
        <w:t>Za zabezpieczenie sieci szkolnej przed niebezpiecznymi treściami odpowiada …………………………………………………………….</w:t>
      </w:r>
    </w:p>
    <w:p>
      <w:pPr>
        <w:pStyle w:val="Normal"/>
        <w:jc w:val="both"/>
        <w:rPr>
          <w:rFonts w:ascii="Times New Roman" w:hAnsi="Times New Roman" w:cs="Times New Roman"/>
          <w:sz w:val="32"/>
          <w:szCs w:val="32"/>
        </w:rPr>
      </w:pPr>
      <w:r>
        <w:rPr>
          <w:rFonts w:cs="Times New Roman" w:ascii="Times New Roman" w:hAnsi="Times New Roman"/>
          <w:sz w:val="32"/>
          <w:szCs w:val="32"/>
        </w:rPr>
        <w:t>b)</w:t>
        <w:tab/>
        <w:t>Za instalację oraz aktualizację oprogramowania odpowiada pracownik wyznaczony przez Magdalenę Sękowską Kowalczyk.</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W przypadku znalezienia niebezpiecznych treści, wyznaczony pracownik stara się ustalić kto korzystał z urządzenia w czasie ich wprowadzenia. Informację o uczniu, który korzystał z urządzenia w czasie wprowadzenia niebezpiecznych treści, wyznaczony pracownik przekazuje Magdalenie Sękowskiej Kowalczyk, która aranżuje dla ucznia rozmowę z rodzicami na temat bezpieczeństwa w Internecie. Jeżeli w wyniku przeprowadzonej rozmowy uzyska się informacje, że uczeń jest krzywdzony, podejmuje działania opisane w procedurze interwencji;</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W przypadku dostępu realizowanego pod nadzorem pracownika Szkoły, ma on obowiązek informowania małoletnich o zasadach bezpiecznego korzystania z Internetu. Pracownik Szkoły czuwa także nad bezpieczeństwem korzystania z Internetu przez uczniów podczas zajęć;</w:t>
      </w:r>
    </w:p>
    <w:p>
      <w:pPr>
        <w:pStyle w:val="Normal"/>
        <w:jc w:val="both"/>
        <w:rPr>
          <w:rFonts w:ascii="Times New Roman" w:hAnsi="Times New Roman" w:cs="Times New Roman"/>
          <w:sz w:val="32"/>
          <w:szCs w:val="32"/>
        </w:rPr>
      </w:pPr>
      <w:r>
        <w:rPr>
          <w:rFonts w:cs="Times New Roman" w:ascii="Times New Roman" w:hAnsi="Times New Roman"/>
          <w:sz w:val="32"/>
          <w:szCs w:val="32"/>
        </w:rPr>
        <w:t> </w:t>
      </w:r>
    </w:p>
    <w:p>
      <w:pPr>
        <w:pStyle w:val="Normal"/>
        <w:jc w:val="center"/>
        <w:rPr>
          <w:rFonts w:ascii="Times New Roman" w:hAnsi="Times New Roman" w:cs="Times New Roman"/>
          <w:sz w:val="32"/>
          <w:szCs w:val="32"/>
        </w:rPr>
      </w:pPr>
      <w:r>
        <w:rPr>
          <w:rFonts w:cs="Times New Roman" w:ascii="Times New Roman" w:hAnsi="Times New Roman"/>
          <w:sz w:val="32"/>
          <w:szCs w:val="32"/>
        </w:rPr>
        <w:t>ROZDZIAŁ 8</w:t>
      </w:r>
    </w:p>
    <w:p>
      <w:pPr>
        <w:pStyle w:val="Normal"/>
        <w:jc w:val="center"/>
        <w:rPr>
          <w:rFonts w:ascii="Times New Roman" w:hAnsi="Times New Roman" w:cs="Times New Roman"/>
          <w:sz w:val="32"/>
          <w:szCs w:val="32"/>
        </w:rPr>
      </w:pPr>
      <w:r>
        <w:rPr>
          <w:rFonts w:cs="Times New Roman" w:ascii="Times New Roman" w:hAnsi="Times New Roman"/>
          <w:sz w:val="32"/>
          <w:szCs w:val="32"/>
        </w:rPr>
        <w:t>ZASADY USTALENIA PLANU WSPARCIA UCZNIA PO UJAWNIENIU KRZYWDY</w:t>
      </w:r>
    </w:p>
    <w:p>
      <w:pPr>
        <w:pStyle w:val="Normal"/>
        <w:jc w:val="both"/>
        <w:rPr>
          <w:rFonts w:ascii="Times New Roman" w:hAnsi="Times New Roman" w:cs="Times New Roman"/>
          <w:sz w:val="32"/>
          <w:szCs w:val="32"/>
        </w:rPr>
      </w:pPr>
      <w:r>
        <w:rPr>
          <w:rFonts w:cs="Times New Roman" w:ascii="Times New Roman" w:hAnsi="Times New Roman"/>
          <w:sz w:val="32"/>
          <w:szCs w:val="32"/>
        </w:rPr>
        <w:t>§ 18</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 xml:space="preserve">Pomimo zastosowania procedury interwencji, Dyrektor tworzy grupę wsparcia dla pokrzywdzonego ucznia. </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 W skład grupy każdorazowo wchodzi uczeń, Magdalena Sękowska Kowalczyk, pracownik wyznaczony przez Magdalenę Sękowską Kowalczyk, rodzice małoletniego.</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Grupa może poszerzyć się do większej liczby osób w zależności od doznanej krzywdy, np. o psychologa lub pedagoga.</w:t>
      </w:r>
    </w:p>
    <w:p>
      <w:pPr>
        <w:pStyle w:val="Normal"/>
        <w:jc w:val="both"/>
        <w:rPr>
          <w:rFonts w:ascii="Times New Roman" w:hAnsi="Times New Roman" w:cs="Times New Roman"/>
          <w:sz w:val="32"/>
          <w:szCs w:val="32"/>
        </w:rPr>
      </w:pPr>
      <w:r>
        <w:rPr>
          <w:rFonts w:cs="Times New Roman" w:ascii="Times New Roman" w:hAnsi="Times New Roman"/>
          <w:sz w:val="32"/>
          <w:szCs w:val="32"/>
        </w:rPr>
        <w:t>4.</w:t>
        <w:tab/>
        <w:t>Grupa wsparcia spotyka się celem ustalenia jaka pomoc uczniowi będzie niezbędna od razu oraz w dalszej perspektywie czasu.</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Grupa wsparcia tworzy Plan Działania, który stanowi dokument zapisany i przechowywany w Indywidualnej teczce ucznia przechowywanej przez Prezesa Zarządu Spółki.</w:t>
      </w:r>
    </w:p>
    <w:p>
      <w:pPr>
        <w:pStyle w:val="Normal"/>
        <w:jc w:val="both"/>
        <w:rPr>
          <w:rFonts w:ascii="Times New Roman" w:hAnsi="Times New Roman" w:cs="Times New Roman"/>
          <w:sz w:val="32"/>
          <w:szCs w:val="32"/>
        </w:rPr>
      </w:pPr>
      <w:r>
        <w:rPr>
          <w:rFonts w:cs="Times New Roman" w:ascii="Times New Roman" w:hAnsi="Times New Roman"/>
          <w:sz w:val="32"/>
          <w:szCs w:val="32"/>
        </w:rPr>
        <w:t>6.</w:t>
        <w:tab/>
        <w:t xml:space="preserve">Plan Działania zawiera przede wszystkim informacje o podjętych działaniach, plan spotkań ze specjalistami/opiekunami/nauczycielami oraz przypuszczalny czas trwania wsparcia. </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9</w:t>
      </w:r>
    </w:p>
    <w:p>
      <w:pPr>
        <w:pStyle w:val="Normal"/>
        <w:jc w:val="center"/>
        <w:rPr>
          <w:rFonts w:ascii="Times New Roman" w:hAnsi="Times New Roman" w:cs="Times New Roman"/>
          <w:sz w:val="32"/>
          <w:szCs w:val="32"/>
        </w:rPr>
      </w:pPr>
      <w:r>
        <w:rPr>
          <w:rFonts w:cs="Times New Roman" w:ascii="Times New Roman" w:hAnsi="Times New Roman"/>
          <w:sz w:val="32"/>
          <w:szCs w:val="32"/>
        </w:rPr>
        <w:t>ZAKŁADANIE „NIEBIESKIEJ KARTY”</w:t>
      </w:r>
    </w:p>
    <w:p>
      <w:pPr>
        <w:pStyle w:val="Normal"/>
        <w:jc w:val="both"/>
        <w:rPr>
          <w:rFonts w:ascii="Times New Roman" w:hAnsi="Times New Roman" w:cs="Times New Roman"/>
          <w:sz w:val="32"/>
          <w:szCs w:val="32"/>
        </w:rPr>
      </w:pPr>
      <w:r>
        <w:rPr>
          <w:rFonts w:cs="Times New Roman" w:ascii="Times New Roman" w:hAnsi="Times New Roman"/>
          <w:sz w:val="32"/>
          <w:szCs w:val="32"/>
        </w:rPr>
        <w:t>§ 19</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Głównym celem „Niebieskich Kart” jest usprawnienie pomocy oferowanej przez Szkołę, ale też tworzenie warunków do systemowego, interdyscyplinarnego modelu pracy z rodziną.</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Jeśli do jakiegokolwiek pracownika w Szkole przyjdzie uczeń i zgłosi, iż wobec niego stosowana jest przemoc, pracownik ten powinien wszcząć procedurę „Niebieskie Karty”.</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Każde powzięcie informacji o zaistnieniu przemocy nakazuje rozpocząć działania. Procedura „Niebieskie Karty” stanowi oddzielny dokument Szkoły.</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10</w:t>
      </w:r>
    </w:p>
    <w:p>
      <w:pPr>
        <w:pStyle w:val="Normal"/>
        <w:jc w:val="center"/>
        <w:rPr>
          <w:rFonts w:ascii="Times New Roman" w:hAnsi="Times New Roman" w:cs="Times New Roman"/>
          <w:sz w:val="32"/>
          <w:szCs w:val="32"/>
        </w:rPr>
      </w:pPr>
      <w:r>
        <w:rPr>
          <w:rFonts w:cs="Times New Roman" w:ascii="Times New Roman" w:hAnsi="Times New Roman"/>
          <w:sz w:val="32"/>
          <w:szCs w:val="32"/>
        </w:rPr>
        <w:t>ZASADY AKTUALIZACJI STANDARDU OCHRONY MAŁOLETNICH ORAZ ZAKRES KOMPETENCJI OSÓB ODPOWIEDZIALNYCH ZA PRZYGOTOWANIE PERSONELU SZKOŁY DO STOSOWANIA STANDARDÓW OCHRONY MAŁOLETNICH</w:t>
      </w:r>
    </w:p>
    <w:p>
      <w:pPr>
        <w:pStyle w:val="Normal"/>
        <w:jc w:val="both"/>
        <w:rPr>
          <w:rFonts w:ascii="Times New Roman" w:hAnsi="Times New Roman" w:cs="Times New Roman"/>
          <w:sz w:val="32"/>
          <w:szCs w:val="32"/>
        </w:rPr>
      </w:pPr>
      <w:r>
        <w:rPr>
          <w:rFonts w:cs="Times New Roman" w:ascii="Times New Roman" w:hAnsi="Times New Roman"/>
          <w:sz w:val="32"/>
          <w:szCs w:val="32"/>
        </w:rPr>
        <w:t>§ 20</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Procedura aktualizowania Standardu odbywa się raz w roku podczas zebrania zarządu spółki, w terminie do końca roku kalendarzowego.</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 xml:space="preserve"> Nauczyciel wyznaczony przez Prezesa Spółki odpowiada za coroczne aktualizowanie Standardów Ochrony Małoletnich. </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 xml:space="preserve">Nauczyciel wyznaczony przez Prezesa Spółki przez cały rok monitoruje realizację Standardów, reaguje na ich naruszenie oraz koordynuje zmiany w Standardach prowadząc równocześnie rejestr zgłoszeń i proponowanych zmian. </w:t>
      </w:r>
    </w:p>
    <w:p>
      <w:pPr>
        <w:pStyle w:val="Normal"/>
        <w:jc w:val="both"/>
        <w:rPr>
          <w:rFonts w:ascii="Times New Roman" w:hAnsi="Times New Roman" w:cs="Times New Roman"/>
          <w:sz w:val="32"/>
          <w:szCs w:val="32"/>
        </w:rPr>
      </w:pPr>
      <w:r>
        <w:rPr>
          <w:rFonts w:cs="Times New Roman" w:ascii="Times New Roman" w:hAnsi="Times New Roman"/>
          <w:sz w:val="32"/>
          <w:szCs w:val="32"/>
        </w:rPr>
        <w:t>8.</w:t>
        <w:tab/>
        <w:t xml:space="preserve">Pracownicy w razie konieczności opracowują zmiany w obowiązującym Standardzie i daje je do zatwierdzenia Dyrektorowi Szkoły. </w:t>
      </w:r>
    </w:p>
    <w:p>
      <w:pPr>
        <w:pStyle w:val="Normal"/>
        <w:jc w:val="both"/>
        <w:rPr>
          <w:rFonts w:ascii="Times New Roman" w:hAnsi="Times New Roman" w:cs="Times New Roman"/>
          <w:sz w:val="32"/>
          <w:szCs w:val="32"/>
        </w:rPr>
      </w:pPr>
      <w:r>
        <w:rPr>
          <w:rFonts w:cs="Times New Roman" w:ascii="Times New Roman" w:hAnsi="Times New Roman"/>
          <w:sz w:val="32"/>
          <w:szCs w:val="32"/>
        </w:rPr>
        <w:t>9.</w:t>
        <w:tab/>
        <w:t>Dyrektor wprowadza do Standardów niezbędne zmiany i ogłasza pracownikom Szkoły nowe brzmienie Standardów Ochrony Małoletnich przed krzywdzeniem.</w:t>
      </w:r>
    </w:p>
    <w:p>
      <w:pPr>
        <w:pStyle w:val="Normal"/>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11</w:t>
      </w:r>
    </w:p>
    <w:p>
      <w:pPr>
        <w:pStyle w:val="Normal"/>
        <w:jc w:val="center"/>
        <w:rPr>
          <w:rFonts w:ascii="Times New Roman" w:hAnsi="Times New Roman" w:cs="Times New Roman"/>
          <w:sz w:val="32"/>
          <w:szCs w:val="32"/>
        </w:rPr>
      </w:pPr>
      <w:r>
        <w:rPr>
          <w:rFonts w:cs="Times New Roman" w:ascii="Times New Roman" w:hAnsi="Times New Roman"/>
          <w:sz w:val="32"/>
          <w:szCs w:val="32"/>
        </w:rPr>
        <w:t>ZASADY UDOSTĘPNIANIA RODZICOM I UCZNIOM STANDARDÓW DO ZAPOZNANIA SIĘ Z NIMI I ICH STOSOWANIA</w:t>
      </w:r>
    </w:p>
    <w:p>
      <w:pPr>
        <w:pStyle w:val="Normal"/>
        <w:jc w:val="both"/>
        <w:rPr>
          <w:rFonts w:ascii="Times New Roman" w:hAnsi="Times New Roman" w:cs="Times New Roman"/>
          <w:sz w:val="32"/>
          <w:szCs w:val="32"/>
        </w:rPr>
      </w:pPr>
      <w:r>
        <w:rPr>
          <w:rFonts w:cs="Times New Roman" w:ascii="Times New Roman" w:hAnsi="Times New Roman"/>
          <w:sz w:val="32"/>
          <w:szCs w:val="32"/>
        </w:rPr>
        <w:t>§ 21</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Dokument „Standardy Ochrony Małoletnich” jest dokumentem Szkoły ogólnodostępnym dla personelu Szkoły, uczniów oraz ich opiekunów</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Dokument opublikowany jest na stronie internetowej Szkoły ……., dostępny w Sekretariacie Szkoły.</w:t>
      </w:r>
    </w:p>
    <w:p>
      <w:pPr>
        <w:pStyle w:val="Normal"/>
        <w:jc w:val="both"/>
        <w:rPr>
          <w:rFonts w:ascii="Times New Roman" w:hAnsi="Times New Roman" w:cs="Times New Roman"/>
          <w:sz w:val="32"/>
          <w:szCs w:val="32"/>
        </w:rPr>
      </w:pPr>
      <w:r>
        <w:rPr>
          <w:rFonts w:cs="Times New Roman" w:ascii="Times New Roman" w:hAnsi="Times New Roman"/>
          <w:sz w:val="32"/>
          <w:szCs w:val="32"/>
        </w:rPr>
        <w:t>3.</w:t>
        <w:tab/>
        <w:t>Dokument Standardu Ochrony Małoletnich będzie rozesłany do wszystkich rodziców/opiekunów ( którzy już współpracują ze szkołą) za pośrednictwem komunikatorów elektronicznych i każdy rodzic opiekun za pośrednictwem komunikatora będzie musiał potwierdził pisemnie, że zapoznał się ze standardami ochrony małoletnich.</w:t>
      </w:r>
    </w:p>
    <w:p>
      <w:pPr>
        <w:pStyle w:val="Normal"/>
        <w:jc w:val="both"/>
        <w:rPr>
          <w:rFonts w:ascii="Times New Roman" w:hAnsi="Times New Roman" w:cs="Times New Roman"/>
          <w:sz w:val="32"/>
          <w:szCs w:val="32"/>
        </w:rPr>
      </w:pPr>
      <w:r>
        <w:rPr>
          <w:rFonts w:cs="Times New Roman" w:ascii="Times New Roman" w:hAnsi="Times New Roman"/>
          <w:sz w:val="32"/>
          <w:szCs w:val="32"/>
        </w:rPr>
        <w:t>Rodzice lub opiekunowie, którzy po raz pierwszy będą zapisywali  dzieci do szkoły będą otrzymywały Standardy Ochrony Małoletnich do zapoznania się wraz z umową o uczestnictwie w kursie językowym i zapoznanie się ze Standardami Ochrony Małoletnich rodzice lub opiekunowie będą potwierdzać podpisując stosowne oświadczenie.</w:t>
      </w:r>
    </w:p>
    <w:p>
      <w:pPr>
        <w:pStyle w:val="Normal"/>
        <w:jc w:val="both"/>
        <w:rPr>
          <w:rFonts w:ascii="Times New Roman" w:hAnsi="Times New Roman" w:cs="Times New Roman"/>
          <w:sz w:val="32"/>
          <w:szCs w:val="32"/>
        </w:rPr>
      </w:pPr>
      <w:r>
        <w:rPr>
          <w:rFonts w:cs="Times New Roman" w:ascii="Times New Roman" w:hAnsi="Times New Roman"/>
          <w:sz w:val="32"/>
          <w:szCs w:val="32"/>
        </w:rPr>
        <w:t>5.</w:t>
        <w:tab/>
        <w:t xml:space="preserve">Lektorzy na pierwszym spotkaniu z grupą mają obowiązek zapoznania uczniów ze Standardami oraz omówienia ich w taki sposób, aby uczniowie mogli go zrozumieć niezależnie od wieku i sprawności intelektualnej. </w:t>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r>
    </w:p>
    <w:p>
      <w:pPr>
        <w:pStyle w:val="Normal"/>
        <w:jc w:val="center"/>
        <w:rPr>
          <w:rFonts w:ascii="Times New Roman" w:hAnsi="Times New Roman" w:cs="Times New Roman"/>
          <w:sz w:val="32"/>
          <w:szCs w:val="32"/>
        </w:rPr>
      </w:pPr>
      <w:r>
        <w:rPr>
          <w:rFonts w:cs="Times New Roman" w:ascii="Times New Roman" w:hAnsi="Times New Roman"/>
          <w:sz w:val="32"/>
          <w:szCs w:val="32"/>
        </w:rPr>
        <w:t>ROZDZIAŁ 12</w:t>
      </w:r>
    </w:p>
    <w:p>
      <w:pPr>
        <w:pStyle w:val="Normal"/>
        <w:jc w:val="center"/>
        <w:rPr>
          <w:rFonts w:ascii="Times New Roman" w:hAnsi="Times New Roman" w:cs="Times New Roman"/>
          <w:sz w:val="32"/>
          <w:szCs w:val="32"/>
        </w:rPr>
      </w:pPr>
      <w:r>
        <w:rPr>
          <w:rFonts w:cs="Times New Roman" w:ascii="Times New Roman" w:hAnsi="Times New Roman"/>
          <w:sz w:val="32"/>
          <w:szCs w:val="32"/>
        </w:rPr>
        <w:t>ZAPISY KOŃCOWE</w:t>
      </w:r>
    </w:p>
    <w:p>
      <w:pPr>
        <w:pStyle w:val="Normal"/>
        <w:jc w:val="both"/>
        <w:rPr>
          <w:rFonts w:ascii="Times New Roman" w:hAnsi="Times New Roman" w:cs="Times New Roman"/>
          <w:sz w:val="32"/>
          <w:szCs w:val="32"/>
        </w:rPr>
      </w:pPr>
      <w:r>
        <w:rPr>
          <w:rFonts w:cs="Times New Roman" w:ascii="Times New Roman" w:hAnsi="Times New Roman"/>
          <w:sz w:val="32"/>
          <w:szCs w:val="32"/>
        </w:rPr>
        <w:t>§ 22</w:t>
      </w:r>
    </w:p>
    <w:p>
      <w:pPr>
        <w:pStyle w:val="Normal"/>
        <w:jc w:val="both"/>
        <w:rPr>
          <w:rFonts w:ascii="Times New Roman" w:hAnsi="Times New Roman" w:cs="Times New Roman"/>
          <w:sz w:val="32"/>
          <w:szCs w:val="32"/>
        </w:rPr>
      </w:pPr>
      <w:r>
        <w:rPr>
          <w:rFonts w:cs="Times New Roman" w:ascii="Times New Roman" w:hAnsi="Times New Roman"/>
          <w:sz w:val="32"/>
          <w:szCs w:val="32"/>
        </w:rPr>
        <w:t>1.</w:t>
        <w:tab/>
        <w:t>Standardy Ochrony Małoletnich wchodzą w życie z dniem 15.08.2024 r.</w:t>
      </w:r>
    </w:p>
    <w:p>
      <w:pPr>
        <w:pStyle w:val="Normal"/>
        <w:jc w:val="both"/>
        <w:rPr>
          <w:rFonts w:ascii="Times New Roman" w:hAnsi="Times New Roman" w:cs="Times New Roman"/>
          <w:sz w:val="32"/>
          <w:szCs w:val="32"/>
        </w:rPr>
      </w:pPr>
      <w:r>
        <w:rPr>
          <w:rFonts w:cs="Times New Roman" w:ascii="Times New Roman" w:hAnsi="Times New Roman"/>
          <w:sz w:val="32"/>
          <w:szCs w:val="32"/>
        </w:rPr>
        <w:t>2.</w:t>
        <w:tab/>
        <w:t>Ogłoszenie następuje w sposób dostępny dla pracowników Szkoły, uczniów, ich rodziców/opiekunów prawnych poprzez:</w:t>
      </w:r>
    </w:p>
    <w:p>
      <w:pPr>
        <w:pStyle w:val="Normal"/>
        <w:jc w:val="both"/>
        <w:rPr>
          <w:rFonts w:ascii="Times New Roman" w:hAnsi="Times New Roman" w:cs="Times New Roman"/>
          <w:sz w:val="32"/>
          <w:szCs w:val="32"/>
        </w:rPr>
      </w:pPr>
      <w:r>
        <w:rPr>
          <w:rFonts w:cs="Times New Roman" w:ascii="Times New Roman" w:hAnsi="Times New Roman"/>
          <w:sz w:val="32"/>
          <w:szCs w:val="32"/>
        </w:rPr>
        <w:t>a)</w:t>
        <w:tab/>
        <w:t>udostępnienie w sekretariacie;</w:t>
      </w:r>
    </w:p>
    <w:p>
      <w:pPr>
        <w:pStyle w:val="Normal"/>
        <w:jc w:val="both"/>
        <w:rPr>
          <w:rFonts w:ascii="Times New Roman" w:hAnsi="Times New Roman" w:cs="Times New Roman"/>
          <w:sz w:val="32"/>
          <w:szCs w:val="32"/>
        </w:rPr>
      </w:pPr>
      <w:r>
        <w:rPr>
          <w:rFonts w:cs="Times New Roman" w:ascii="Times New Roman" w:hAnsi="Times New Roman"/>
          <w:sz w:val="32"/>
          <w:szCs w:val="32"/>
        </w:rPr>
        <w:t>b)</w:t>
        <w:tab/>
        <w:t xml:space="preserve">zamieszczenie na stronie internetowej szkoły, </w:t>
      </w:r>
    </w:p>
    <w:p>
      <w:pPr>
        <w:pStyle w:val="Normal"/>
        <w:jc w:val="both"/>
        <w:rPr>
          <w:rFonts w:ascii="Times New Roman" w:hAnsi="Times New Roman" w:cs="Times New Roman"/>
          <w:sz w:val="32"/>
          <w:szCs w:val="32"/>
        </w:rPr>
      </w:pPr>
      <w:r>
        <w:rPr>
          <w:rFonts w:cs="Times New Roman" w:ascii="Times New Roman" w:hAnsi="Times New Roman"/>
          <w:sz w:val="32"/>
          <w:szCs w:val="32"/>
        </w:rPr>
        <w:t>c)</w:t>
        <w:tab/>
        <w:t>poinformowanie rodziców/prawnych opiekunów na najbliższym, po wprowadzeniu Standardów, kontakcie z rodzicami i opiekunami.</w:t>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spacing w:before="0" w:after="160"/>
        <w:jc w:val="both"/>
        <w:rPr>
          <w:rFonts w:ascii="Times New Roman" w:hAnsi="Times New Roman" w:cs="Times New Roman"/>
          <w:sz w:val="32"/>
          <w:szCs w:val="32"/>
        </w:rPr>
      </w:pPr>
      <w:r>
        <w:rPr/>
      </w:r>
    </w:p>
    <w:sectPr>
      <w:footerReference w:type="defaul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89248793"/>
    </w:sdtPr>
    <w:sdtContent>
      <w:p>
        <w:pPr>
          <w:pStyle w:val="Footer"/>
          <w:jc w:val="center"/>
          <w:rPr/>
        </w:pPr>
        <w:r>
          <w:rPr/>
          <w:fldChar w:fldCharType="begin"/>
        </w:r>
        <w:r>
          <w:rPr/>
          <w:instrText xml:space="preserve"> PAGE </w:instrText>
        </w:r>
        <w:r>
          <w:rPr/>
          <w:fldChar w:fldCharType="separate"/>
        </w:r>
        <w:r>
          <w:rPr/>
          <w:t>25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91312"/>
    <w:rPr>
      <w:color w:themeColor="hyperlink" w:val="0563C1"/>
      <w:u w:val="single"/>
    </w:rPr>
  </w:style>
  <w:style w:type="character" w:styleId="UnresolvedMention">
    <w:name w:val="Unresolved Mention"/>
    <w:basedOn w:val="DefaultParagraphFont"/>
    <w:uiPriority w:val="99"/>
    <w:semiHidden/>
    <w:unhideWhenUsed/>
    <w:qFormat/>
    <w:rsid w:val="00691312"/>
    <w:rPr>
      <w:color w:val="605E5C"/>
      <w:shd w:fill="E1DFDD" w:val="clear"/>
    </w:rPr>
  </w:style>
  <w:style w:type="character" w:styleId="NagwekZnak" w:customStyle="1">
    <w:name w:val="Nagłówek Znak"/>
    <w:basedOn w:val="DefaultParagraphFont"/>
    <w:uiPriority w:val="99"/>
    <w:qFormat/>
    <w:rsid w:val="00f832af"/>
    <w:rPr/>
  </w:style>
  <w:style w:type="character" w:styleId="StopkaZnak" w:customStyle="1">
    <w:name w:val="Stopka Znak"/>
    <w:basedOn w:val="DefaultParagraphFont"/>
    <w:uiPriority w:val="99"/>
    <w:qFormat/>
    <w:rsid w:val="00f832af"/>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NagwekZnak"/>
    <w:uiPriority w:val="99"/>
    <w:unhideWhenUsed/>
    <w:rsid w:val="00f832af"/>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f832af"/>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trycjaoxfordschool@gmail.com" TargetMode="External"/><Relationship Id="rId3" Type="http://schemas.openxmlformats.org/officeDocument/2006/relationships/hyperlink" Target="mailto:martaoxfrodschool@gmail.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LibreOffice/7.6.2.1$Windows_X86_64 LibreOffice_project/56f7684011345957bbf33a7ee678afaf4d2ba333</Application>
  <AppVersion>15.0000</AppVersion>
  <Pages>25</Pages>
  <Words>4152</Words>
  <Characters>27419</Characters>
  <CharactersWithSpaces>31456</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2024-05-24T09:09:00Z</dcterms:created>
  <dc:creator>Agata Zwojewska</dc:creator>
  <dc:description/>
  <dc:language>pl-PL</dc:language>
  <cp:lastModifiedBy/>
  <dcterms:modified xsi:type="dcterms:W3CDTF">2024-08-09T08:18:12Z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